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49" w:rsidRDefault="00AA39A0" w:rsidP="00E106C5">
      <w:pPr>
        <w:tabs>
          <w:tab w:val="left" w:pos="1701"/>
        </w:tabs>
        <w:spacing w:before="120"/>
        <w:ind w:left="567" w:right="56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40785B" wp14:editId="570B9855">
                <wp:simplePos x="0" y="0"/>
                <wp:positionH relativeFrom="column">
                  <wp:posOffset>-2964815</wp:posOffset>
                </wp:positionH>
                <wp:positionV relativeFrom="paragraph">
                  <wp:posOffset>52705</wp:posOffset>
                </wp:positionV>
                <wp:extent cx="561975" cy="0"/>
                <wp:effectExtent l="38100" t="38100" r="66675" b="9525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3.45pt,4.15pt" to="-189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" strokecolor="#a5a5a5 [2092]" strokeweight="2pt">
                <v:shadow on="t" color="black" opacity="24903f" origin=",.5" offset="0,.55556mm"/>
              </v:line>
            </w:pict>
          </mc:Fallback>
        </mc:AlternateContent>
      </w:r>
    </w:p>
    <w:p w:rsidR="00B41E8E" w:rsidRDefault="00B41E8E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</w:p>
    <w:p w:rsidR="00990F33" w:rsidRPr="00FB60CA" w:rsidRDefault="00990F33" w:rsidP="00E106C5">
      <w:pPr>
        <w:ind w:left="567" w:right="565"/>
        <w:jc w:val="both"/>
        <w:rPr>
          <w:rFonts w:ascii="Century Gothic" w:hAnsi="Century Gothic" w:cs="Courier New"/>
          <w:i/>
          <w:color w:val="1F497D" w:themeColor="text2"/>
          <w:sz w:val="28"/>
        </w:rPr>
      </w:pPr>
      <w:r w:rsidRPr="00FB60CA">
        <w:rPr>
          <w:rFonts w:ascii="Century Gothic" w:hAnsi="Century Gothic" w:cs="Courier New"/>
          <w:b/>
          <w:color w:val="1F497D" w:themeColor="text2"/>
          <w:sz w:val="28"/>
        </w:rPr>
        <w:t xml:space="preserve">Consultazione preliminare di mercato </w:t>
      </w:r>
      <w:r w:rsidR="00FB60CA">
        <w:rPr>
          <w:rFonts w:ascii="Century Gothic" w:hAnsi="Century Gothic" w:cs="Courier New"/>
          <w:b/>
          <w:color w:val="1F497D" w:themeColor="text2"/>
          <w:sz w:val="28"/>
        </w:rPr>
        <w:t>per</w:t>
      </w:r>
      <w:r w:rsidRPr="00FB60CA">
        <w:rPr>
          <w:rFonts w:ascii="Century Gothic" w:hAnsi="Century Gothic" w:cs="Courier New"/>
          <w:b/>
          <w:color w:val="1F497D" w:themeColor="text2"/>
          <w:sz w:val="28"/>
        </w:rPr>
        <w:t xml:space="preserve"> </w:t>
      </w:r>
      <w:r w:rsidR="00FB60CA">
        <w:rPr>
          <w:rFonts w:ascii="Century Gothic" w:hAnsi="Century Gothic" w:cs="Courier New"/>
          <w:b/>
          <w:color w:val="1F497D" w:themeColor="text2"/>
          <w:sz w:val="28"/>
        </w:rPr>
        <w:t>l’affidamento</w:t>
      </w:r>
      <w:r w:rsidRPr="00FB60CA">
        <w:rPr>
          <w:rFonts w:ascii="Century Gothic" w:hAnsi="Century Gothic" w:cs="Courier New"/>
          <w:b/>
          <w:color w:val="1F497D" w:themeColor="text2"/>
          <w:sz w:val="28"/>
        </w:rPr>
        <w:t xml:space="preserve"> </w:t>
      </w:r>
      <w:r w:rsidR="00FB60CA">
        <w:rPr>
          <w:rFonts w:ascii="Century Gothic" w:hAnsi="Century Gothic" w:cs="Courier New"/>
          <w:b/>
          <w:color w:val="1F497D" w:themeColor="text2"/>
          <w:sz w:val="28"/>
        </w:rPr>
        <w:t>dei</w:t>
      </w:r>
      <w:r w:rsidRPr="00FB60CA">
        <w:rPr>
          <w:rFonts w:ascii="Century Gothic" w:hAnsi="Century Gothic" w:cs="Courier New"/>
          <w:b/>
          <w:color w:val="1F497D" w:themeColor="text2"/>
          <w:sz w:val="28"/>
        </w:rPr>
        <w:t xml:space="preserve"> </w:t>
      </w:r>
      <w:r w:rsidR="00FB60CA">
        <w:rPr>
          <w:rFonts w:ascii="Century Gothic" w:hAnsi="Century Gothic" w:cs="Courier New"/>
          <w:b/>
          <w:color w:val="1F497D" w:themeColor="text2"/>
          <w:sz w:val="28"/>
        </w:rPr>
        <w:t xml:space="preserve">servizi </w:t>
      </w:r>
      <w:r w:rsidR="00E106C5" w:rsidRPr="00E106C5">
        <w:rPr>
          <w:rFonts w:ascii="Century Gothic" w:hAnsi="Century Gothic" w:cs="Courier New"/>
          <w:b/>
          <w:color w:val="1F497D" w:themeColor="text2"/>
          <w:sz w:val="28"/>
        </w:rPr>
        <w:t xml:space="preserve">di </w:t>
      </w:r>
      <w:r w:rsidR="002F096E">
        <w:rPr>
          <w:rFonts w:ascii="Century Gothic" w:hAnsi="Century Gothic" w:cs="Courier New"/>
          <w:b/>
          <w:color w:val="1F497D" w:themeColor="text2"/>
          <w:sz w:val="28"/>
        </w:rPr>
        <w:t>vigilanza</w:t>
      </w:r>
    </w:p>
    <w:p w:rsidR="00990F33" w:rsidRDefault="00990F33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</w:p>
    <w:p w:rsidR="00990F33" w:rsidRPr="0070154C" w:rsidRDefault="00990F33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</w:p>
    <w:p w:rsidR="00990F33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990F33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Documento di Consultazione preliminare del Mercato ai sensi dell’art.66 comma 1 del D. </w:t>
      </w:r>
      <w:proofErr w:type="spellStart"/>
      <w:r w:rsidRPr="00990F33">
        <w:rPr>
          <w:rFonts w:ascii="Century Gothic" w:hAnsi="Century Gothic" w:cs="Courier New"/>
          <w:b/>
          <w:bCs/>
          <w:i/>
          <w:color w:val="1F497D" w:themeColor="text2"/>
          <w:sz w:val="24"/>
        </w:rPr>
        <w:t>Lgs</w:t>
      </w:r>
      <w:proofErr w:type="spellEnd"/>
      <w:r w:rsidRPr="00990F33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 50/2016</w:t>
      </w:r>
    </w:p>
    <w:p w:rsidR="00990F33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</w:p>
    <w:p w:rsidR="00990F33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</w:p>
    <w:p w:rsidR="00990F33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</w:p>
    <w:p w:rsidR="00990F33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</w:p>
    <w:p w:rsidR="00990F33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</w:p>
    <w:p w:rsidR="00990F33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</w:p>
    <w:p w:rsidR="00990F33" w:rsidRPr="00990F33" w:rsidRDefault="00990F33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Agenzia delle </w:t>
      </w:r>
      <w:r w:rsid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entrate-</w:t>
      </w:r>
      <w:r>
        <w:rPr>
          <w:rFonts w:ascii="Century Gothic" w:hAnsi="Century Gothic" w:cs="Courier New"/>
          <w:b/>
          <w:bCs/>
          <w:i/>
          <w:color w:val="1F497D" w:themeColor="text2"/>
          <w:sz w:val="24"/>
        </w:rPr>
        <w:t>Riscossione</w:t>
      </w:r>
    </w:p>
    <w:p w:rsidR="00990F33" w:rsidRPr="00990F33" w:rsidRDefault="00990F33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990F33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Via G. </w:t>
      </w:r>
      <w:proofErr w:type="spellStart"/>
      <w:r w:rsidRPr="00990F33">
        <w:rPr>
          <w:rFonts w:ascii="Century Gothic" w:hAnsi="Century Gothic" w:cs="Courier New"/>
          <w:b/>
          <w:bCs/>
          <w:i/>
          <w:color w:val="1F497D" w:themeColor="text2"/>
          <w:sz w:val="24"/>
        </w:rPr>
        <w:t>Grezar</w:t>
      </w:r>
      <w:proofErr w:type="spellEnd"/>
      <w:r w:rsidRPr="00990F33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 14</w:t>
      </w:r>
    </w:p>
    <w:p w:rsidR="00990F33" w:rsidRPr="00990F33" w:rsidRDefault="00990F33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990F33">
        <w:rPr>
          <w:rFonts w:ascii="Century Gothic" w:hAnsi="Century Gothic" w:cs="Courier New"/>
          <w:b/>
          <w:bCs/>
          <w:i/>
          <w:color w:val="1F497D" w:themeColor="text2"/>
          <w:sz w:val="24"/>
        </w:rPr>
        <w:t>00142 Roma</w:t>
      </w:r>
    </w:p>
    <w:p w:rsidR="00990F33" w:rsidRPr="00990F33" w:rsidRDefault="00412888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412888">
        <w:rPr>
          <w:rFonts w:ascii="Century Gothic" w:hAnsi="Century Gothic" w:cs="Courier New"/>
          <w:b/>
          <w:bCs/>
          <w:i/>
          <w:color w:val="1F497D" w:themeColor="text2"/>
          <w:sz w:val="24"/>
        </w:rPr>
        <w:t>pianif.acquisti.monit.contratti@pec.agenziariscossione.gov.it.</w:t>
      </w:r>
    </w:p>
    <w:p w:rsidR="00990F33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</w:p>
    <w:p w:rsidR="00990F33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>
        <w:rPr>
          <w:rFonts w:ascii="Century Gothic" w:hAnsi="Century Gothic" w:cs="Courier New"/>
          <w:b/>
          <w:bCs/>
          <w:i/>
          <w:color w:val="1F497D" w:themeColor="text2"/>
          <w:sz w:val="24"/>
        </w:rPr>
        <w:br w:type="page"/>
      </w:r>
    </w:p>
    <w:p w:rsidR="00990F33" w:rsidRPr="00990F33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990F33">
        <w:rPr>
          <w:rFonts w:ascii="Century Gothic" w:hAnsi="Century Gothic" w:cs="Courier New"/>
          <w:b/>
          <w:bCs/>
          <w:i/>
          <w:color w:val="1F497D" w:themeColor="text2"/>
          <w:sz w:val="24"/>
        </w:rPr>
        <w:lastRenderedPageBreak/>
        <w:t>PREMESSA</w:t>
      </w:r>
    </w:p>
    <w:p w:rsidR="00990F33" w:rsidRPr="00E628E2" w:rsidRDefault="00990F33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E628E2">
        <w:rPr>
          <w:rFonts w:ascii="Century Gothic" w:hAnsi="Century Gothic" w:cs="Courier New"/>
          <w:color w:val="1F497D" w:themeColor="text2"/>
          <w:sz w:val="24"/>
        </w:rPr>
        <w:t xml:space="preserve">Il presente documento di consultazione del mercato ha l’obiettivo di: </w:t>
      </w:r>
    </w:p>
    <w:p w:rsidR="00990F33" w:rsidRPr="00FB60CA" w:rsidRDefault="00990F33" w:rsidP="00E106C5">
      <w:pPr>
        <w:pStyle w:val="Paragrafoelenco"/>
        <w:numPr>
          <w:ilvl w:val="0"/>
          <w:numId w:val="18"/>
        </w:numPr>
        <w:tabs>
          <w:tab w:val="num" w:pos="360"/>
        </w:tabs>
        <w:spacing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FB60CA">
        <w:rPr>
          <w:rFonts w:ascii="Century Gothic" w:hAnsi="Century Gothic" w:cs="Courier New"/>
          <w:color w:val="1F497D" w:themeColor="text2"/>
          <w:sz w:val="24"/>
        </w:rPr>
        <w:t xml:space="preserve">garantire la massima pubblicità alle iniziative per assicurare la più ampia diffusione delle informazioni; </w:t>
      </w:r>
    </w:p>
    <w:p w:rsidR="00990F33" w:rsidRPr="00FB60CA" w:rsidRDefault="00990F33" w:rsidP="00E106C5">
      <w:pPr>
        <w:pStyle w:val="Paragrafoelenco"/>
        <w:numPr>
          <w:ilvl w:val="0"/>
          <w:numId w:val="18"/>
        </w:numPr>
        <w:tabs>
          <w:tab w:val="num" w:pos="360"/>
        </w:tabs>
        <w:spacing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FB60CA">
        <w:rPr>
          <w:rFonts w:ascii="Century Gothic" w:hAnsi="Century Gothic" w:cs="Courier New"/>
          <w:color w:val="1F497D" w:themeColor="text2"/>
          <w:sz w:val="24"/>
        </w:rPr>
        <w:t>ottenere la più  proficua  partecipazione da parte dei soggetti interessati;</w:t>
      </w:r>
    </w:p>
    <w:p w:rsidR="00990F33" w:rsidRPr="00FB60CA" w:rsidRDefault="00990F33" w:rsidP="00E106C5">
      <w:pPr>
        <w:pStyle w:val="Paragrafoelenco"/>
        <w:numPr>
          <w:ilvl w:val="0"/>
          <w:numId w:val="18"/>
        </w:numPr>
        <w:tabs>
          <w:tab w:val="num" w:pos="360"/>
        </w:tabs>
        <w:spacing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FB60CA">
        <w:rPr>
          <w:rFonts w:ascii="Century Gothic" w:hAnsi="Century Gothic" w:cs="Courier New"/>
          <w:color w:val="1F497D" w:themeColor="text2"/>
          <w:sz w:val="24"/>
        </w:rPr>
        <w:t>pubblicizzare al meglio le caratteristiche qualitative e tecniche dei beni e servizi oggetto di analisi;</w:t>
      </w:r>
    </w:p>
    <w:p w:rsidR="00990F33" w:rsidRPr="00FB60CA" w:rsidRDefault="00990F33" w:rsidP="00E106C5">
      <w:pPr>
        <w:pStyle w:val="Paragrafoelenco"/>
        <w:numPr>
          <w:ilvl w:val="0"/>
          <w:numId w:val="18"/>
        </w:numPr>
        <w:tabs>
          <w:tab w:val="num" w:pos="360"/>
        </w:tabs>
        <w:spacing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FB60CA">
        <w:rPr>
          <w:rFonts w:ascii="Century Gothic" w:hAnsi="Century Gothic" w:cs="Courier New"/>
          <w:color w:val="1F497D" w:themeColor="text2"/>
          <w:sz w:val="24"/>
        </w:rPr>
        <w:t>ricevere, da parte dei soggetti interessati, osservazioni e suggerimenti per una più compiuta conoscenza del mercato.</w:t>
      </w:r>
    </w:p>
    <w:p w:rsidR="009347AE" w:rsidRDefault="00990F33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E628E2">
        <w:rPr>
          <w:rFonts w:ascii="Century Gothic" w:hAnsi="Century Gothic" w:cs="Courier New"/>
          <w:color w:val="1F497D" w:themeColor="text2"/>
          <w:sz w:val="24"/>
        </w:rPr>
        <w:t xml:space="preserve">In merito all’iniziativa oggetto della presente consultazione del mercato, Vi preghiamo di fornire il Vostro contributo - previa presa visione dell’informativa sul trattamento dei dati personali sotto riportata - compilando il presente questionario e inviandolo entro </w:t>
      </w:r>
      <w:r w:rsidR="00D32465">
        <w:rPr>
          <w:rFonts w:ascii="Century Gothic" w:hAnsi="Century Gothic" w:cs="Courier New"/>
          <w:b/>
          <w:color w:val="1F497D" w:themeColor="text2"/>
          <w:sz w:val="24"/>
        </w:rPr>
        <w:t>20</w:t>
      </w:r>
      <w:r w:rsidRPr="009347AE">
        <w:rPr>
          <w:rFonts w:ascii="Century Gothic" w:hAnsi="Century Gothic" w:cs="Courier New"/>
          <w:b/>
          <w:color w:val="1F497D" w:themeColor="text2"/>
          <w:sz w:val="24"/>
        </w:rPr>
        <w:t xml:space="preserve"> (</w:t>
      </w:r>
      <w:r w:rsidR="00D32465">
        <w:rPr>
          <w:rFonts w:ascii="Century Gothic" w:hAnsi="Century Gothic" w:cs="Courier New"/>
          <w:b/>
          <w:color w:val="1F497D" w:themeColor="text2"/>
          <w:sz w:val="24"/>
        </w:rPr>
        <w:t>venti</w:t>
      </w:r>
      <w:r w:rsidRPr="009347AE">
        <w:rPr>
          <w:rFonts w:ascii="Century Gothic" w:hAnsi="Century Gothic" w:cs="Courier New"/>
          <w:b/>
          <w:color w:val="1F497D" w:themeColor="text2"/>
          <w:sz w:val="24"/>
        </w:rPr>
        <w:t xml:space="preserve">) giorni </w:t>
      </w:r>
      <w:r w:rsidRPr="00E628E2">
        <w:rPr>
          <w:rFonts w:ascii="Century Gothic" w:hAnsi="Century Gothic" w:cs="Courier New"/>
          <w:color w:val="1F497D" w:themeColor="text2"/>
          <w:sz w:val="24"/>
        </w:rPr>
        <w:t xml:space="preserve">dalla data di pubblicazione sotto riportata all’indirizzo PEC </w:t>
      </w:r>
    </w:p>
    <w:p w:rsidR="00990F33" w:rsidRPr="00E628E2" w:rsidRDefault="00412888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412888">
        <w:rPr>
          <w:rFonts w:ascii="Century Gothic" w:hAnsi="Century Gothic" w:cs="Courier New"/>
          <w:b/>
          <w:color w:val="1F497D" w:themeColor="text2"/>
          <w:sz w:val="24"/>
        </w:rPr>
        <w:t>pianif.acquisti.monit.contratti@pec.agenziariscossione.gov.it.</w:t>
      </w:r>
    </w:p>
    <w:p w:rsidR="00990F33" w:rsidRPr="00E628E2" w:rsidRDefault="00990F33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E628E2">
        <w:rPr>
          <w:rFonts w:ascii="Century Gothic" w:hAnsi="Century Gothic" w:cs="Courier New"/>
          <w:color w:val="1F497D" w:themeColor="text2"/>
          <w:sz w:val="24"/>
        </w:rPr>
        <w:t>Tutte le informazioni da Voi fornite con il presente documento saranno utilizzate ai soli fini dello sviluppo dell’iniziativa in oggetto.</w:t>
      </w:r>
    </w:p>
    <w:p w:rsidR="00990F33" w:rsidRPr="00E628E2" w:rsidRDefault="00E628E2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>
        <w:rPr>
          <w:rFonts w:ascii="Century Gothic" w:hAnsi="Century Gothic" w:cs="Courier New"/>
          <w:color w:val="1F497D" w:themeColor="text2"/>
          <w:sz w:val="24"/>
        </w:rPr>
        <w:t xml:space="preserve">Agenzia delle </w:t>
      </w:r>
      <w:r w:rsidR="00FB60CA">
        <w:rPr>
          <w:rFonts w:ascii="Century Gothic" w:hAnsi="Century Gothic" w:cs="Courier New"/>
          <w:color w:val="1F497D" w:themeColor="text2"/>
          <w:sz w:val="24"/>
        </w:rPr>
        <w:t>entrate-</w:t>
      </w:r>
      <w:r>
        <w:rPr>
          <w:rFonts w:ascii="Century Gothic" w:hAnsi="Century Gothic" w:cs="Courier New"/>
          <w:color w:val="1F497D" w:themeColor="text2"/>
          <w:sz w:val="24"/>
        </w:rPr>
        <w:t>Riscossione</w:t>
      </w:r>
      <w:r w:rsidR="00990F33" w:rsidRPr="00E628E2">
        <w:rPr>
          <w:rFonts w:ascii="Century Gothic" w:hAnsi="Century Gothic" w:cs="Courier New"/>
          <w:color w:val="1F497D" w:themeColor="text2"/>
          <w:sz w:val="24"/>
        </w:rPr>
        <w:t>, salvo quanto di seguito previsto in materia di trattamento dei dati personali, si impegna a non divulgare a terzi le informazioni raccolte con il presente documento.</w:t>
      </w:r>
    </w:p>
    <w:p w:rsidR="00990F33" w:rsidRPr="00E628E2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color w:val="1F497D" w:themeColor="text2"/>
          <w:sz w:val="24"/>
        </w:rPr>
      </w:pPr>
    </w:p>
    <w:p w:rsidR="00990F33" w:rsidRPr="00E628E2" w:rsidRDefault="00990F33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E628E2">
        <w:rPr>
          <w:rFonts w:ascii="Century Gothic" w:hAnsi="Century Gothic" w:cs="Courier New"/>
          <w:color w:val="1F497D" w:themeColor="text2"/>
          <w:sz w:val="24"/>
        </w:rPr>
        <w:t xml:space="preserve">Roma, </w:t>
      </w:r>
      <w:r w:rsidR="00BB6553">
        <w:rPr>
          <w:rFonts w:ascii="Century Gothic" w:hAnsi="Century Gothic" w:cs="Courier New"/>
          <w:b/>
          <w:color w:val="1F497D" w:themeColor="text2"/>
          <w:sz w:val="24"/>
        </w:rPr>
        <w:t>30</w:t>
      </w:r>
      <w:r w:rsidR="00FB60CA" w:rsidRPr="009347AE">
        <w:rPr>
          <w:rFonts w:ascii="Century Gothic" w:hAnsi="Century Gothic" w:cs="Courier New"/>
          <w:b/>
          <w:color w:val="1F497D" w:themeColor="text2"/>
          <w:sz w:val="24"/>
        </w:rPr>
        <w:t>/</w:t>
      </w:r>
      <w:r w:rsidR="009347AE" w:rsidRPr="009347AE">
        <w:rPr>
          <w:rFonts w:ascii="Century Gothic" w:hAnsi="Century Gothic" w:cs="Courier New"/>
          <w:b/>
          <w:color w:val="1F497D" w:themeColor="text2"/>
          <w:sz w:val="24"/>
        </w:rPr>
        <w:t>08</w:t>
      </w:r>
      <w:r w:rsidRPr="009347AE">
        <w:rPr>
          <w:rFonts w:ascii="Century Gothic" w:hAnsi="Century Gothic" w:cs="Courier New"/>
          <w:b/>
          <w:color w:val="1F497D" w:themeColor="text2"/>
          <w:sz w:val="24"/>
        </w:rPr>
        <w:t>/2017</w:t>
      </w:r>
    </w:p>
    <w:p w:rsidR="00E628E2" w:rsidRDefault="00E628E2" w:rsidP="00E106C5">
      <w:pPr>
        <w:ind w:left="567" w:right="565"/>
        <w:jc w:val="both"/>
        <w:rPr>
          <w:rFonts w:ascii="Century Gothic" w:hAnsi="Century Gothic" w:cs="Courier New"/>
          <w:b/>
          <w:bCs/>
          <w:color w:val="1F497D" w:themeColor="text2"/>
          <w:sz w:val="24"/>
        </w:rPr>
      </w:pPr>
      <w:r>
        <w:rPr>
          <w:rFonts w:ascii="Century Gothic" w:hAnsi="Century Gothic" w:cs="Courier New"/>
          <w:b/>
          <w:bCs/>
          <w:color w:val="1F497D" w:themeColor="text2"/>
          <w:sz w:val="24"/>
        </w:rPr>
        <w:br w:type="page"/>
      </w:r>
    </w:p>
    <w:p w:rsidR="00E628E2" w:rsidRPr="00E628E2" w:rsidRDefault="00E628E2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E628E2">
        <w:rPr>
          <w:rFonts w:ascii="Century Gothic" w:hAnsi="Century Gothic" w:cs="Courier New"/>
          <w:b/>
          <w:bCs/>
          <w:i/>
          <w:color w:val="1F497D" w:themeColor="text2"/>
          <w:sz w:val="24"/>
        </w:rPr>
        <w:lastRenderedPageBreak/>
        <w:t>Dati Azienda</w:t>
      </w:r>
    </w:p>
    <w:tbl>
      <w:tblPr>
        <w:tblW w:w="8222" w:type="dxa"/>
        <w:tblInd w:w="637" w:type="dxa"/>
        <w:tblBorders>
          <w:top w:val="single" w:sz="2" w:space="0" w:color="000080"/>
          <w:bottom w:val="single" w:sz="2" w:space="0" w:color="000080"/>
          <w:insideH w:val="single" w:sz="2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3686"/>
      </w:tblGrid>
      <w:tr w:rsidR="00E628E2" w:rsidRPr="00ED5841" w:rsidTr="00FB60CA">
        <w:tc>
          <w:tcPr>
            <w:tcW w:w="4536" w:type="dxa"/>
            <w:vAlign w:val="center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  <w:r w:rsidRPr="00ED5841">
              <w:rPr>
                <w:rFonts w:ascii="Century Gothic" w:hAnsi="Century Gothic" w:cs="Courier New"/>
                <w:color w:val="1F497D" w:themeColor="text2"/>
                <w:sz w:val="24"/>
              </w:rPr>
              <w:t>Azienda</w:t>
            </w:r>
          </w:p>
        </w:tc>
        <w:tc>
          <w:tcPr>
            <w:tcW w:w="3686" w:type="dxa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  <w:r w:rsidRPr="00ED5841">
              <w:rPr>
                <w:rFonts w:ascii="Century Gothic" w:hAnsi="Century Gothic" w:cs="Courier New"/>
                <w:color w:val="1F497D" w:themeColor="text2"/>
                <w:sz w:val="24"/>
              </w:rPr>
              <w:t xml:space="preserve"> </w:t>
            </w:r>
          </w:p>
        </w:tc>
      </w:tr>
      <w:tr w:rsidR="00E628E2" w:rsidRPr="00ED5841" w:rsidTr="00FB60CA">
        <w:tc>
          <w:tcPr>
            <w:tcW w:w="4536" w:type="dxa"/>
            <w:vAlign w:val="center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  <w:r w:rsidRPr="00ED5841">
              <w:rPr>
                <w:rFonts w:ascii="Century Gothic" w:hAnsi="Century Gothic" w:cs="Courier New"/>
                <w:color w:val="1F497D" w:themeColor="text2"/>
                <w:sz w:val="24"/>
              </w:rPr>
              <w:t xml:space="preserve">Indirizzo </w:t>
            </w:r>
          </w:p>
        </w:tc>
        <w:tc>
          <w:tcPr>
            <w:tcW w:w="3686" w:type="dxa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</w:p>
        </w:tc>
      </w:tr>
      <w:tr w:rsidR="00E628E2" w:rsidRPr="00ED5841" w:rsidTr="00FB60CA">
        <w:tc>
          <w:tcPr>
            <w:tcW w:w="4536" w:type="dxa"/>
            <w:vAlign w:val="center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  <w:r w:rsidRPr="00ED5841">
              <w:rPr>
                <w:rFonts w:ascii="Century Gothic" w:hAnsi="Century Gothic" w:cs="Courier New"/>
                <w:color w:val="1F497D" w:themeColor="text2"/>
                <w:sz w:val="24"/>
              </w:rPr>
              <w:t>Nome e Cognome del referente</w:t>
            </w:r>
          </w:p>
        </w:tc>
        <w:tc>
          <w:tcPr>
            <w:tcW w:w="3686" w:type="dxa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</w:p>
        </w:tc>
      </w:tr>
      <w:tr w:rsidR="00E628E2" w:rsidRPr="00ED5841" w:rsidTr="00FB60CA">
        <w:tc>
          <w:tcPr>
            <w:tcW w:w="4536" w:type="dxa"/>
            <w:vAlign w:val="center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  <w:r w:rsidRPr="00ED5841">
              <w:rPr>
                <w:rFonts w:ascii="Century Gothic" w:hAnsi="Century Gothic" w:cs="Courier New"/>
                <w:color w:val="1F497D" w:themeColor="text2"/>
                <w:sz w:val="24"/>
              </w:rPr>
              <w:t>Ruolo in azienda</w:t>
            </w:r>
          </w:p>
        </w:tc>
        <w:tc>
          <w:tcPr>
            <w:tcW w:w="3686" w:type="dxa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</w:p>
        </w:tc>
      </w:tr>
      <w:tr w:rsidR="00E628E2" w:rsidRPr="00ED5841" w:rsidTr="00FB60CA">
        <w:tc>
          <w:tcPr>
            <w:tcW w:w="4536" w:type="dxa"/>
            <w:vAlign w:val="center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  <w:r w:rsidRPr="00ED5841">
              <w:rPr>
                <w:rFonts w:ascii="Century Gothic" w:hAnsi="Century Gothic" w:cs="Courier New"/>
                <w:color w:val="1F497D" w:themeColor="text2"/>
                <w:sz w:val="24"/>
              </w:rPr>
              <w:t xml:space="preserve">Telefono </w:t>
            </w:r>
          </w:p>
        </w:tc>
        <w:tc>
          <w:tcPr>
            <w:tcW w:w="3686" w:type="dxa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</w:p>
        </w:tc>
      </w:tr>
      <w:tr w:rsidR="00E628E2" w:rsidRPr="00ED5841" w:rsidTr="00FB60CA">
        <w:tc>
          <w:tcPr>
            <w:tcW w:w="4536" w:type="dxa"/>
            <w:vAlign w:val="center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  <w:r w:rsidRPr="00ED5841">
              <w:rPr>
                <w:rFonts w:ascii="Century Gothic" w:hAnsi="Century Gothic" w:cs="Courier New"/>
                <w:color w:val="1F497D" w:themeColor="text2"/>
                <w:sz w:val="24"/>
              </w:rPr>
              <w:t>Fax</w:t>
            </w:r>
          </w:p>
        </w:tc>
        <w:tc>
          <w:tcPr>
            <w:tcW w:w="3686" w:type="dxa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</w:p>
        </w:tc>
      </w:tr>
      <w:tr w:rsidR="00E628E2" w:rsidRPr="00ED5841" w:rsidTr="00FB60CA">
        <w:tc>
          <w:tcPr>
            <w:tcW w:w="4536" w:type="dxa"/>
            <w:vAlign w:val="center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  <w:r w:rsidRPr="00ED5841">
              <w:rPr>
                <w:rFonts w:ascii="Century Gothic" w:hAnsi="Century Gothic" w:cs="Courier New"/>
                <w:color w:val="1F497D" w:themeColor="text2"/>
                <w:sz w:val="24"/>
              </w:rPr>
              <w:t>Indirizzo e-mail</w:t>
            </w:r>
          </w:p>
        </w:tc>
        <w:tc>
          <w:tcPr>
            <w:tcW w:w="3686" w:type="dxa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</w:p>
        </w:tc>
      </w:tr>
      <w:tr w:rsidR="00E628E2" w:rsidRPr="00ED5841" w:rsidTr="00FB60CA">
        <w:tc>
          <w:tcPr>
            <w:tcW w:w="4536" w:type="dxa"/>
            <w:vAlign w:val="center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  <w:r w:rsidRPr="00ED5841">
              <w:rPr>
                <w:rFonts w:ascii="Century Gothic" w:hAnsi="Century Gothic" w:cs="Courier New"/>
                <w:color w:val="1F497D" w:themeColor="text2"/>
                <w:sz w:val="24"/>
              </w:rPr>
              <w:t>Data di compilazione</w:t>
            </w:r>
          </w:p>
        </w:tc>
        <w:tc>
          <w:tcPr>
            <w:tcW w:w="3686" w:type="dxa"/>
          </w:tcPr>
          <w:p w:rsidR="00E628E2" w:rsidRPr="00ED5841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4"/>
              </w:rPr>
            </w:pPr>
          </w:p>
        </w:tc>
      </w:tr>
    </w:tbl>
    <w:p w:rsidR="00E628E2" w:rsidRDefault="00E628E2" w:rsidP="00E106C5">
      <w:pPr>
        <w:ind w:left="567" w:right="565"/>
        <w:jc w:val="both"/>
        <w:rPr>
          <w:rFonts w:ascii="Century Gothic" w:hAnsi="Century Gothic" w:cs="Courier New"/>
          <w:b/>
          <w:bCs/>
          <w:color w:val="1F497D" w:themeColor="text2"/>
          <w:sz w:val="24"/>
        </w:rPr>
      </w:pPr>
    </w:p>
    <w:p w:rsidR="00E628E2" w:rsidRPr="00ED5841" w:rsidRDefault="00E628E2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ED5841">
        <w:rPr>
          <w:rFonts w:ascii="Century Gothic" w:hAnsi="Century Gothic" w:cs="Courier New"/>
          <w:b/>
          <w:bCs/>
          <w:i/>
          <w:color w:val="1F497D" w:themeColor="text2"/>
          <w:sz w:val="24"/>
        </w:rPr>
        <w:t>Informativa sul trattamento dei dati personali</w:t>
      </w:r>
      <w:r w:rsidR="000B62CD" w:rsidRPr="000B62CD">
        <w:rPr>
          <w:rFonts w:ascii="Century Gothic" w:hAnsi="Century Gothic" w:cs="Courier New"/>
          <w:color w:val="1F497D" w:themeColor="text2"/>
          <w:sz w:val="24"/>
        </w:rPr>
        <w:t xml:space="preserve"> </w:t>
      </w:r>
      <w:r w:rsidR="000B62CD">
        <w:rPr>
          <w:rFonts w:ascii="Century Gothic" w:hAnsi="Century Gothic" w:cs="Courier New"/>
          <w:b/>
          <w:bCs/>
          <w:i/>
          <w:color w:val="1F497D" w:themeColor="text2"/>
          <w:sz w:val="24"/>
        </w:rPr>
        <w:t>a</w:t>
      </w:r>
      <w:r w:rsidR="000B62CD" w:rsidRPr="000B62CD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i sensi dell'art. 13 del D. </w:t>
      </w:r>
      <w:proofErr w:type="spellStart"/>
      <w:r w:rsidR="000B62CD" w:rsidRPr="000B62CD">
        <w:rPr>
          <w:rFonts w:ascii="Century Gothic" w:hAnsi="Century Gothic" w:cs="Courier New"/>
          <w:b/>
          <w:bCs/>
          <w:i/>
          <w:color w:val="1F497D" w:themeColor="text2"/>
          <w:sz w:val="24"/>
        </w:rPr>
        <w:t>Lgs</w:t>
      </w:r>
      <w:proofErr w:type="spellEnd"/>
      <w:r w:rsidR="000B62CD" w:rsidRPr="000B62CD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. n. 196/2003 “Codice in materia di protezione dei dati personali” </w:t>
      </w:r>
    </w:p>
    <w:p w:rsidR="00BF67EA" w:rsidRDefault="00BF67EA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>
        <w:rPr>
          <w:rFonts w:ascii="Century Gothic" w:hAnsi="Century Gothic" w:cs="Courier New"/>
          <w:color w:val="1F497D" w:themeColor="text2"/>
          <w:sz w:val="24"/>
        </w:rPr>
        <w:t>Agenzia delle entrate-Riscossione</w:t>
      </w:r>
      <w:r w:rsidR="00E22243">
        <w:rPr>
          <w:rFonts w:ascii="Century Gothic" w:hAnsi="Century Gothic" w:cs="Courier New"/>
          <w:color w:val="1F497D" w:themeColor="text2"/>
          <w:sz w:val="24"/>
        </w:rPr>
        <w:t xml:space="preserve">, </w:t>
      </w:r>
      <w:r w:rsidRPr="00BF67EA">
        <w:rPr>
          <w:rFonts w:ascii="Century Gothic" w:hAnsi="Century Gothic" w:cs="Courier New"/>
          <w:color w:val="1F497D" w:themeColor="text2"/>
          <w:sz w:val="24"/>
        </w:rPr>
        <w:t xml:space="preserve">nella sua qualità di Titolare del trattamento, provvede alla raccolta ed al trattamento dei dati personali </w:t>
      </w:r>
      <w:r w:rsidR="000B62CD">
        <w:rPr>
          <w:rFonts w:ascii="Century Gothic" w:hAnsi="Century Gothic" w:cs="Courier New"/>
          <w:color w:val="1F497D" w:themeColor="text2"/>
          <w:sz w:val="24"/>
        </w:rPr>
        <w:t xml:space="preserve">forniti </w:t>
      </w:r>
      <w:r w:rsidRPr="00BF67EA">
        <w:rPr>
          <w:rFonts w:ascii="Century Gothic" w:hAnsi="Century Gothic" w:cs="Courier New"/>
          <w:color w:val="1F497D" w:themeColor="text2"/>
          <w:sz w:val="24"/>
        </w:rPr>
        <w:t>mediante la compilazione del presente</w:t>
      </w:r>
      <w:r w:rsidR="00CB77D5">
        <w:rPr>
          <w:rFonts w:ascii="Century Gothic" w:hAnsi="Century Gothic" w:cs="Courier New"/>
          <w:color w:val="1F497D" w:themeColor="text2"/>
          <w:sz w:val="24"/>
        </w:rPr>
        <w:t xml:space="preserve"> documento di consultazione di mercato</w:t>
      </w:r>
      <w:r w:rsidRPr="00BF67EA">
        <w:rPr>
          <w:rFonts w:ascii="Century Gothic" w:hAnsi="Century Gothic" w:cs="Courier New"/>
          <w:color w:val="1F497D" w:themeColor="text2"/>
          <w:sz w:val="24"/>
        </w:rPr>
        <w:t>.</w:t>
      </w:r>
    </w:p>
    <w:p w:rsidR="00BF67EA" w:rsidRPr="00BF67EA" w:rsidRDefault="00BF67EA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>
        <w:rPr>
          <w:rFonts w:ascii="Century Gothic" w:hAnsi="Century Gothic" w:cs="Courier New"/>
          <w:color w:val="1F497D" w:themeColor="text2"/>
          <w:sz w:val="24"/>
        </w:rPr>
        <w:t>L</w:t>
      </w:r>
      <w:r w:rsidRPr="00ED5841">
        <w:rPr>
          <w:rFonts w:ascii="Century Gothic" w:hAnsi="Century Gothic" w:cs="Courier New"/>
          <w:color w:val="1F497D" w:themeColor="text2"/>
          <w:sz w:val="24"/>
        </w:rPr>
        <w:t xml:space="preserve">a raccolta ed il trattamento dei </w:t>
      </w:r>
      <w:r w:rsidR="000B62CD">
        <w:rPr>
          <w:rFonts w:ascii="Century Gothic" w:hAnsi="Century Gothic" w:cs="Courier New"/>
          <w:color w:val="1F497D" w:themeColor="text2"/>
          <w:sz w:val="24"/>
        </w:rPr>
        <w:t xml:space="preserve">predetti </w:t>
      </w:r>
      <w:r w:rsidRPr="00ED5841">
        <w:rPr>
          <w:rFonts w:ascii="Century Gothic" w:hAnsi="Century Gothic" w:cs="Courier New"/>
          <w:color w:val="1F497D" w:themeColor="text2"/>
          <w:sz w:val="24"/>
        </w:rPr>
        <w:t>dati personali sono effettuati al fine di consentire a</w:t>
      </w:r>
      <w:r>
        <w:rPr>
          <w:rFonts w:ascii="Century Gothic" w:hAnsi="Century Gothic" w:cs="Courier New"/>
          <w:color w:val="1F497D" w:themeColor="text2"/>
          <w:sz w:val="24"/>
        </w:rPr>
        <w:t>d</w:t>
      </w:r>
      <w:r w:rsidRPr="00ED5841">
        <w:rPr>
          <w:rFonts w:ascii="Century Gothic" w:hAnsi="Century Gothic" w:cs="Courier New"/>
          <w:color w:val="1F497D" w:themeColor="text2"/>
          <w:sz w:val="24"/>
        </w:rPr>
        <w:t xml:space="preserve"> </w:t>
      </w:r>
      <w:r>
        <w:rPr>
          <w:rFonts w:ascii="Century Gothic" w:hAnsi="Century Gothic" w:cs="Courier New"/>
          <w:color w:val="1F497D" w:themeColor="text2"/>
          <w:sz w:val="24"/>
        </w:rPr>
        <w:t>Agenzia delle entrate-Riscossione</w:t>
      </w:r>
      <w:r w:rsidRPr="00ED5841">
        <w:rPr>
          <w:rFonts w:ascii="Century Gothic" w:hAnsi="Century Gothic" w:cs="Courier New"/>
          <w:color w:val="1F497D" w:themeColor="text2"/>
          <w:sz w:val="24"/>
        </w:rPr>
        <w:t xml:space="preserve"> di condurre le attività connesse </w:t>
      </w:r>
      <w:r>
        <w:rPr>
          <w:rFonts w:ascii="Century Gothic" w:hAnsi="Century Gothic" w:cs="Courier New"/>
          <w:color w:val="1F497D" w:themeColor="text2"/>
          <w:sz w:val="24"/>
        </w:rPr>
        <w:t xml:space="preserve">alla consultazione </w:t>
      </w:r>
      <w:r w:rsidR="007328AC">
        <w:rPr>
          <w:rFonts w:ascii="Century Gothic" w:hAnsi="Century Gothic" w:cs="Courier New"/>
          <w:color w:val="1F497D" w:themeColor="text2"/>
          <w:sz w:val="24"/>
        </w:rPr>
        <w:t xml:space="preserve">preliminare </w:t>
      </w:r>
      <w:r>
        <w:rPr>
          <w:rFonts w:ascii="Century Gothic" w:hAnsi="Century Gothic" w:cs="Courier New"/>
          <w:color w:val="1F497D" w:themeColor="text2"/>
          <w:sz w:val="24"/>
        </w:rPr>
        <w:t>di mercato</w:t>
      </w:r>
      <w:r w:rsidRPr="000B62CD">
        <w:rPr>
          <w:rFonts w:ascii="Century Gothic" w:hAnsi="Century Gothic" w:cs="Courier New"/>
          <w:color w:val="1F497D" w:themeColor="text2"/>
          <w:sz w:val="24"/>
        </w:rPr>
        <w:t>.</w:t>
      </w:r>
      <w:r w:rsidRPr="00ED5841">
        <w:rPr>
          <w:rFonts w:ascii="Century Gothic" w:hAnsi="Century Gothic" w:cs="Courier New"/>
          <w:color w:val="1F497D" w:themeColor="text2"/>
          <w:sz w:val="24"/>
        </w:rPr>
        <w:t xml:space="preserve"> </w:t>
      </w:r>
    </w:p>
    <w:p w:rsidR="00CB77D5" w:rsidRDefault="00446AEC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E22243">
        <w:rPr>
          <w:rFonts w:ascii="Century Gothic" w:hAnsi="Century Gothic" w:cs="Courier New"/>
          <w:color w:val="1F497D" w:themeColor="text2"/>
          <w:sz w:val="24"/>
        </w:rPr>
        <w:t xml:space="preserve">Il conferimento dei dati </w:t>
      </w:r>
      <w:r w:rsidR="00A75D1E">
        <w:rPr>
          <w:rFonts w:ascii="Century Gothic" w:hAnsi="Century Gothic" w:cs="Courier New"/>
          <w:color w:val="1F497D" w:themeColor="text2"/>
          <w:sz w:val="24"/>
        </w:rPr>
        <w:t xml:space="preserve">in questione </w:t>
      </w:r>
      <w:r w:rsidRPr="00E22243">
        <w:rPr>
          <w:rFonts w:ascii="Century Gothic" w:hAnsi="Century Gothic" w:cs="Courier New"/>
          <w:color w:val="1F497D" w:themeColor="text2"/>
          <w:sz w:val="24"/>
        </w:rPr>
        <w:t>è</w:t>
      </w:r>
      <w:r w:rsidR="00C10442">
        <w:rPr>
          <w:rFonts w:ascii="Century Gothic" w:hAnsi="Century Gothic" w:cs="Courier New"/>
          <w:color w:val="1F497D" w:themeColor="text2"/>
          <w:sz w:val="24"/>
        </w:rPr>
        <w:t xml:space="preserve"> </w:t>
      </w:r>
      <w:r w:rsidR="00A75D1E">
        <w:rPr>
          <w:rFonts w:ascii="Century Gothic" w:hAnsi="Century Gothic" w:cs="Courier New"/>
          <w:color w:val="1F497D" w:themeColor="text2"/>
          <w:sz w:val="24"/>
        </w:rPr>
        <w:t>facoltativo</w:t>
      </w:r>
      <w:r w:rsidR="000306E4">
        <w:rPr>
          <w:rFonts w:ascii="Century Gothic" w:hAnsi="Century Gothic" w:cs="Courier New"/>
          <w:color w:val="1F497D" w:themeColor="text2"/>
          <w:sz w:val="24"/>
        </w:rPr>
        <w:t xml:space="preserve">. </w:t>
      </w:r>
      <w:r w:rsidR="00BF67EA" w:rsidRPr="00CB77D5">
        <w:rPr>
          <w:rFonts w:ascii="Century Gothic" w:hAnsi="Century Gothic" w:cs="Courier New"/>
          <w:color w:val="1F497D" w:themeColor="text2"/>
          <w:sz w:val="24"/>
        </w:rPr>
        <w:t>I dati conferiti saranno trattati mediante l’ausilio di strumenti elettronici, telematici e manuali, con logiche strettamente correlate alla predetta finalità e comunque in modo da garantirne la sicurezza e la riservatezza, nel rispetto delle previsioni di cui all’art. 11 del</w:t>
      </w:r>
      <w:r w:rsidR="00BC7C0B" w:rsidRPr="00BC7C0B">
        <w:rPr>
          <w:rFonts w:ascii="Century Gothic" w:hAnsi="Century Gothic" w:cs="Courier New"/>
          <w:color w:val="1F497D" w:themeColor="text2"/>
          <w:sz w:val="24"/>
        </w:rPr>
        <w:t xml:space="preserve"> D. </w:t>
      </w:r>
      <w:proofErr w:type="spellStart"/>
      <w:r w:rsidR="00BC7C0B" w:rsidRPr="00BC7C0B">
        <w:rPr>
          <w:rFonts w:ascii="Century Gothic" w:hAnsi="Century Gothic" w:cs="Courier New"/>
          <w:color w:val="1F497D" w:themeColor="text2"/>
          <w:sz w:val="24"/>
        </w:rPr>
        <w:t>Lgs</w:t>
      </w:r>
      <w:proofErr w:type="spellEnd"/>
      <w:r w:rsidR="00BC7C0B" w:rsidRPr="00BC7C0B">
        <w:rPr>
          <w:rFonts w:ascii="Century Gothic" w:hAnsi="Century Gothic" w:cs="Courier New"/>
          <w:color w:val="1F497D" w:themeColor="text2"/>
          <w:sz w:val="24"/>
        </w:rPr>
        <w:t>. n. 196/2003</w:t>
      </w:r>
      <w:r w:rsidR="00BF67EA" w:rsidRPr="00CB77D5">
        <w:rPr>
          <w:rFonts w:ascii="Century Gothic" w:hAnsi="Century Gothic" w:cs="Courier New"/>
          <w:color w:val="1F497D" w:themeColor="text2"/>
          <w:sz w:val="24"/>
        </w:rPr>
        <w:t xml:space="preserve">. </w:t>
      </w:r>
    </w:p>
    <w:p w:rsidR="00CB77D5" w:rsidRPr="00CB77D5" w:rsidRDefault="00CB77D5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CB77D5">
        <w:rPr>
          <w:rFonts w:ascii="Century Gothic" w:hAnsi="Century Gothic" w:cs="Courier New"/>
          <w:color w:val="1F497D" w:themeColor="text2"/>
          <w:sz w:val="24"/>
        </w:rPr>
        <w:t xml:space="preserve">I dati personali non possono essere oggetto di diffusione, tuttavia, se necessario per le finalità di cui sopra, possono essere comunicati: </w:t>
      </w:r>
    </w:p>
    <w:p w:rsidR="00CB77D5" w:rsidRPr="00A75D1E" w:rsidRDefault="00CB77D5" w:rsidP="00E106C5">
      <w:pPr>
        <w:pStyle w:val="Paragrafoelenco"/>
        <w:numPr>
          <w:ilvl w:val="0"/>
          <w:numId w:val="25"/>
        </w:numPr>
        <w:ind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A75D1E">
        <w:rPr>
          <w:rFonts w:ascii="Century Gothic" w:hAnsi="Century Gothic" w:cs="Courier New"/>
          <w:color w:val="1F497D" w:themeColor="text2"/>
          <w:sz w:val="24"/>
        </w:rPr>
        <w:t xml:space="preserve">ai soggetti a cui la comunicazione dei dati debba essere effettuata in adempimento di un obbligo previsto dalla </w:t>
      </w:r>
      <w:r w:rsidRPr="00A75D1E">
        <w:rPr>
          <w:rFonts w:ascii="Century Gothic" w:hAnsi="Century Gothic" w:cs="Courier New"/>
          <w:color w:val="1F497D" w:themeColor="text2"/>
          <w:sz w:val="24"/>
        </w:rPr>
        <w:lastRenderedPageBreak/>
        <w:t xml:space="preserve">legge, da un regolamento o dalla normativa comunitaria, nonché da convenzioni in materia di riscossione; </w:t>
      </w:r>
    </w:p>
    <w:p w:rsidR="00CB77D5" w:rsidRPr="00A75D1E" w:rsidRDefault="00CB77D5" w:rsidP="00E106C5">
      <w:pPr>
        <w:pStyle w:val="Paragrafoelenco"/>
        <w:numPr>
          <w:ilvl w:val="0"/>
          <w:numId w:val="25"/>
        </w:numPr>
        <w:ind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A75D1E">
        <w:rPr>
          <w:rFonts w:ascii="Century Gothic" w:hAnsi="Century Gothic" w:cs="Courier New"/>
          <w:color w:val="1F497D" w:themeColor="text2"/>
          <w:sz w:val="24"/>
        </w:rPr>
        <w:t>ai soggetti designati dai</w:t>
      </w:r>
      <w:r w:rsidR="00A75D1E">
        <w:rPr>
          <w:rFonts w:ascii="Century Gothic" w:hAnsi="Century Gothic" w:cs="Courier New"/>
          <w:color w:val="1F497D" w:themeColor="text2"/>
          <w:sz w:val="24"/>
        </w:rPr>
        <w:t xml:space="preserve"> </w:t>
      </w:r>
      <w:r w:rsidRPr="00A75D1E">
        <w:rPr>
          <w:rFonts w:ascii="Century Gothic" w:hAnsi="Century Gothic" w:cs="Courier New"/>
          <w:color w:val="1F497D" w:themeColor="text2"/>
          <w:sz w:val="24"/>
        </w:rPr>
        <w:t>Titolari, in qualità di Responsabili esterni ovvero interni e di Incaricati del trattamento.</w:t>
      </w:r>
    </w:p>
    <w:p w:rsidR="00CB77D5" w:rsidRPr="00A75D1E" w:rsidRDefault="00BF67EA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A75D1E">
        <w:rPr>
          <w:rFonts w:ascii="Century Gothic" w:hAnsi="Century Gothic" w:cs="Courier New"/>
          <w:color w:val="1F497D" w:themeColor="text2"/>
          <w:sz w:val="24"/>
        </w:rPr>
        <w:t xml:space="preserve">Nell’ambito dei diritti </w:t>
      </w:r>
      <w:r w:rsidR="00A75D1E">
        <w:rPr>
          <w:rFonts w:ascii="Century Gothic" w:hAnsi="Century Gothic" w:cs="Courier New"/>
          <w:color w:val="1F497D" w:themeColor="text2"/>
          <w:sz w:val="24"/>
        </w:rPr>
        <w:t xml:space="preserve"> di cui </w:t>
      </w:r>
      <w:r w:rsidRPr="00A75D1E">
        <w:rPr>
          <w:rFonts w:ascii="Century Gothic" w:hAnsi="Century Gothic" w:cs="Courier New"/>
          <w:color w:val="1F497D" w:themeColor="text2"/>
          <w:sz w:val="24"/>
        </w:rPr>
        <w:t>all'art. 7</w:t>
      </w:r>
      <w:r w:rsidR="00CB77D5" w:rsidRPr="00A75D1E">
        <w:rPr>
          <w:rFonts w:ascii="Century Gothic" w:hAnsi="Century Gothic" w:cs="Courier New"/>
          <w:color w:val="1F497D" w:themeColor="text2"/>
          <w:sz w:val="24"/>
          <w:vertAlign w:val="superscript"/>
        </w:rPr>
        <w:footnoteReference w:id="1"/>
      </w:r>
      <w:r w:rsidRPr="00A75D1E">
        <w:rPr>
          <w:rFonts w:ascii="Century Gothic" w:hAnsi="Century Gothic" w:cs="Courier New"/>
          <w:color w:val="1F497D" w:themeColor="text2"/>
          <w:sz w:val="24"/>
        </w:rPr>
        <w:t xml:space="preserve"> del </w:t>
      </w:r>
      <w:r w:rsidR="00A75D1E" w:rsidRPr="00A75D1E">
        <w:rPr>
          <w:rFonts w:ascii="Century Gothic" w:hAnsi="Century Gothic" w:cs="Courier New"/>
          <w:color w:val="1F497D" w:themeColor="text2"/>
          <w:sz w:val="24"/>
        </w:rPr>
        <w:t xml:space="preserve">D. </w:t>
      </w:r>
      <w:proofErr w:type="spellStart"/>
      <w:r w:rsidR="00A75D1E" w:rsidRPr="00A75D1E">
        <w:rPr>
          <w:rFonts w:ascii="Century Gothic" w:hAnsi="Century Gothic" w:cs="Courier New"/>
          <w:color w:val="1F497D" w:themeColor="text2"/>
          <w:sz w:val="24"/>
        </w:rPr>
        <w:t>Lgs</w:t>
      </w:r>
      <w:proofErr w:type="spellEnd"/>
      <w:r w:rsidR="00A75D1E" w:rsidRPr="00A75D1E">
        <w:rPr>
          <w:rFonts w:ascii="Century Gothic" w:hAnsi="Century Gothic" w:cs="Courier New"/>
          <w:color w:val="1F497D" w:themeColor="text2"/>
          <w:sz w:val="24"/>
        </w:rPr>
        <w:t>. n. 196/2003</w:t>
      </w:r>
      <w:r w:rsidRPr="00A75D1E">
        <w:rPr>
          <w:rFonts w:ascii="Century Gothic" w:hAnsi="Century Gothic" w:cs="Courier New"/>
          <w:color w:val="1F497D" w:themeColor="text2"/>
          <w:sz w:val="24"/>
        </w:rPr>
        <w:t>,</w:t>
      </w:r>
      <w:r w:rsidR="00A75D1E">
        <w:rPr>
          <w:rFonts w:ascii="Century Gothic" w:hAnsi="Century Gothic" w:cs="Courier New"/>
          <w:color w:val="1F497D" w:themeColor="text2"/>
          <w:sz w:val="24"/>
        </w:rPr>
        <w:t xml:space="preserve"> </w:t>
      </w:r>
      <w:r w:rsidR="00C10442">
        <w:rPr>
          <w:rFonts w:ascii="Century Gothic" w:hAnsi="Century Gothic" w:cs="Courier New"/>
          <w:color w:val="1F497D" w:themeColor="text2"/>
          <w:sz w:val="24"/>
        </w:rPr>
        <w:t xml:space="preserve">l’interessato ha </w:t>
      </w:r>
      <w:r w:rsidRPr="00A75D1E">
        <w:rPr>
          <w:rFonts w:ascii="Century Gothic" w:hAnsi="Century Gothic" w:cs="Courier New"/>
          <w:color w:val="1F497D" w:themeColor="text2"/>
          <w:sz w:val="24"/>
        </w:rPr>
        <w:t>il diritto</w:t>
      </w:r>
      <w:r w:rsidR="00A75D1E" w:rsidRPr="00A75D1E">
        <w:rPr>
          <w:rFonts w:ascii="Century Gothic" w:hAnsi="Century Gothic" w:cs="Courier New"/>
          <w:color w:val="1F497D" w:themeColor="text2"/>
          <w:sz w:val="24"/>
        </w:rPr>
        <w:t xml:space="preserve"> di ottenere</w:t>
      </w:r>
      <w:r w:rsidRPr="00A75D1E">
        <w:rPr>
          <w:rFonts w:ascii="Century Gothic" w:hAnsi="Century Gothic" w:cs="Courier New"/>
          <w:color w:val="1F497D" w:themeColor="text2"/>
          <w:sz w:val="24"/>
        </w:rPr>
        <w:t xml:space="preserve">, in qualunque momento, la conferma dell'esistenza di dati personali che </w:t>
      </w:r>
      <w:r w:rsidR="00C10442">
        <w:rPr>
          <w:rFonts w:ascii="Century Gothic" w:hAnsi="Century Gothic" w:cs="Courier New"/>
          <w:color w:val="1F497D" w:themeColor="text2"/>
          <w:sz w:val="24"/>
        </w:rPr>
        <w:t xml:space="preserve">lo </w:t>
      </w:r>
      <w:r w:rsidRPr="00A75D1E">
        <w:rPr>
          <w:rFonts w:ascii="Century Gothic" w:hAnsi="Century Gothic" w:cs="Courier New"/>
          <w:color w:val="1F497D" w:themeColor="text2"/>
          <w:sz w:val="24"/>
        </w:rPr>
        <w:t>riguardano</w:t>
      </w:r>
      <w:r w:rsidR="00A75D1E">
        <w:rPr>
          <w:rFonts w:ascii="Century Gothic" w:hAnsi="Century Gothic" w:cs="Courier New"/>
          <w:color w:val="1F497D" w:themeColor="text2"/>
          <w:sz w:val="24"/>
        </w:rPr>
        <w:t xml:space="preserve"> </w:t>
      </w:r>
      <w:r w:rsidRPr="00A75D1E">
        <w:rPr>
          <w:rFonts w:ascii="Century Gothic" w:hAnsi="Century Gothic" w:cs="Courier New"/>
          <w:color w:val="1F497D" w:themeColor="text2"/>
          <w:sz w:val="24"/>
        </w:rPr>
        <w:t xml:space="preserve">e la loro comunicazione in forma intelligibile, nonché </w:t>
      </w:r>
      <w:r w:rsidR="00A75D1E">
        <w:rPr>
          <w:rFonts w:ascii="Century Gothic" w:hAnsi="Century Gothic" w:cs="Courier New"/>
          <w:color w:val="1F497D" w:themeColor="text2"/>
          <w:sz w:val="24"/>
        </w:rPr>
        <w:t xml:space="preserve">di </w:t>
      </w:r>
      <w:r w:rsidRPr="00A75D1E">
        <w:rPr>
          <w:rFonts w:ascii="Century Gothic" w:hAnsi="Century Gothic" w:cs="Courier New"/>
          <w:color w:val="1F497D" w:themeColor="text2"/>
          <w:sz w:val="24"/>
        </w:rPr>
        <w:t>acquisire indicazione delle finalità e modalità del trattamento ovvero della logica applicata in caso di trattamento effettuato con l’ausilio di strumenti elettronici.</w:t>
      </w:r>
    </w:p>
    <w:p w:rsidR="00A75D1E" w:rsidRPr="009347AE" w:rsidRDefault="00CB77D5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A75D1E">
        <w:rPr>
          <w:rFonts w:ascii="Century Gothic" w:hAnsi="Century Gothic" w:cs="Courier New"/>
          <w:color w:val="1F497D" w:themeColor="text2"/>
          <w:sz w:val="24"/>
        </w:rPr>
        <w:t>Tali richieste, corredate da copia di idoneo e valido documento di riconoscimento, possono essere inoltrate ad Agenzia delle entrate-</w:t>
      </w:r>
      <w:r w:rsidRPr="009347AE">
        <w:rPr>
          <w:rFonts w:ascii="Century Gothic" w:hAnsi="Century Gothic" w:cs="Courier New"/>
          <w:color w:val="1F497D" w:themeColor="text2"/>
          <w:sz w:val="24"/>
        </w:rPr>
        <w:t xml:space="preserve">Riscossione, Responsabile pro-tempore Settore Legale e Contenzioso, via  Giuseppe </w:t>
      </w:r>
      <w:proofErr w:type="spellStart"/>
      <w:r w:rsidRPr="009347AE">
        <w:rPr>
          <w:rFonts w:ascii="Century Gothic" w:hAnsi="Century Gothic" w:cs="Courier New"/>
          <w:color w:val="1F497D" w:themeColor="text2"/>
          <w:sz w:val="24"/>
        </w:rPr>
        <w:t>Grezar</w:t>
      </w:r>
      <w:proofErr w:type="spellEnd"/>
      <w:r w:rsidRPr="009347AE">
        <w:rPr>
          <w:rFonts w:ascii="Century Gothic" w:hAnsi="Century Gothic" w:cs="Courier New"/>
          <w:color w:val="1F497D" w:themeColor="text2"/>
          <w:sz w:val="24"/>
        </w:rPr>
        <w:t xml:space="preserve">, 14 - 00142 Roma oppure  all'indirizzo di posta elettronica: </w:t>
      </w:r>
      <w:hyperlink r:id="rId12" w:history="1">
        <w:r w:rsidRPr="009347AE">
          <w:rPr>
            <w:rFonts w:ascii="Century Gothic" w:hAnsi="Century Gothic" w:cs="Courier New"/>
            <w:color w:val="1F497D" w:themeColor="text2"/>
            <w:sz w:val="24"/>
          </w:rPr>
          <w:t>privacy@agenziariscossione.gov.it</w:t>
        </w:r>
      </w:hyperlink>
      <w:r w:rsidRPr="009347AE">
        <w:rPr>
          <w:rFonts w:ascii="Century Gothic" w:hAnsi="Century Gothic" w:cs="Courier New"/>
          <w:color w:val="1F497D" w:themeColor="text2"/>
          <w:sz w:val="24"/>
        </w:rPr>
        <w:t xml:space="preserve">. </w:t>
      </w:r>
    </w:p>
    <w:p w:rsidR="000B62CD" w:rsidRPr="000B62CD" w:rsidRDefault="00A75D1E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9347AE">
        <w:rPr>
          <w:rFonts w:ascii="Century Gothic" w:hAnsi="Century Gothic" w:cs="Courier New"/>
          <w:color w:val="1F497D" w:themeColor="text2"/>
          <w:sz w:val="24"/>
        </w:rPr>
        <w:t>Si d</w:t>
      </w:r>
      <w:r w:rsidR="000B62CD" w:rsidRPr="009347AE">
        <w:rPr>
          <w:rFonts w:ascii="Century Gothic" w:hAnsi="Century Gothic" w:cs="Courier New"/>
          <w:color w:val="1F497D" w:themeColor="text2"/>
          <w:sz w:val="24"/>
        </w:rPr>
        <w:t xml:space="preserve">ichiara di aver preso visione dell’informativa sul trattamento dei dati personali conferiti </w:t>
      </w:r>
      <w:r w:rsidR="00207CF5" w:rsidRPr="009347AE">
        <w:rPr>
          <w:rFonts w:ascii="Century Gothic" w:hAnsi="Century Gothic" w:cs="Courier New"/>
          <w:color w:val="1F497D" w:themeColor="text2"/>
          <w:sz w:val="24"/>
        </w:rPr>
        <w:t xml:space="preserve">mediante la compilazione del presente documento </w:t>
      </w:r>
      <w:r w:rsidR="000B62CD" w:rsidRPr="009347AE">
        <w:rPr>
          <w:rFonts w:ascii="Century Gothic" w:hAnsi="Century Gothic" w:cs="Courier New"/>
          <w:color w:val="1F497D" w:themeColor="text2"/>
          <w:sz w:val="24"/>
        </w:rPr>
        <w:t xml:space="preserve">e </w:t>
      </w:r>
      <w:r w:rsidRPr="009347AE">
        <w:rPr>
          <w:rFonts w:ascii="Century Gothic" w:hAnsi="Century Gothic" w:cs="Courier New"/>
          <w:color w:val="1F497D" w:themeColor="text2"/>
          <w:sz w:val="24"/>
        </w:rPr>
        <w:t xml:space="preserve">si autorizza il trattamento dei </w:t>
      </w:r>
      <w:r w:rsidR="00207CF5" w:rsidRPr="009347AE">
        <w:rPr>
          <w:rFonts w:ascii="Century Gothic" w:hAnsi="Century Gothic" w:cs="Courier New"/>
          <w:color w:val="1F497D" w:themeColor="text2"/>
          <w:sz w:val="24"/>
        </w:rPr>
        <w:t xml:space="preserve">medesimi </w:t>
      </w:r>
      <w:r w:rsidRPr="009347AE">
        <w:rPr>
          <w:rFonts w:ascii="Century Gothic" w:hAnsi="Century Gothic" w:cs="Courier New"/>
          <w:color w:val="1F497D" w:themeColor="text2"/>
          <w:sz w:val="24"/>
        </w:rPr>
        <w:t>dati</w:t>
      </w:r>
      <w:r w:rsidR="00207CF5" w:rsidRPr="009347AE">
        <w:rPr>
          <w:rFonts w:ascii="Century Gothic" w:hAnsi="Century Gothic" w:cs="Courier New"/>
          <w:color w:val="1F497D" w:themeColor="text2"/>
          <w:sz w:val="24"/>
        </w:rPr>
        <w:t>.</w:t>
      </w:r>
      <w:r w:rsidR="00207CF5">
        <w:rPr>
          <w:rFonts w:ascii="Century Gothic" w:hAnsi="Century Gothic" w:cs="Courier New"/>
          <w:color w:val="1F497D" w:themeColor="text2"/>
          <w:sz w:val="24"/>
        </w:rPr>
        <w:t xml:space="preserve"> </w:t>
      </w:r>
    </w:p>
    <w:p w:rsidR="005F49F4" w:rsidRPr="005F49F4" w:rsidRDefault="005F49F4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5F49F4">
        <w:rPr>
          <w:rFonts w:ascii="Century Gothic" w:hAnsi="Century Gothic" w:cs="Courier New"/>
          <w:b/>
          <w:bCs/>
          <w:i/>
          <w:color w:val="1F497D" w:themeColor="text2"/>
          <w:sz w:val="24"/>
        </w:rPr>
        <w:lastRenderedPageBreak/>
        <w:t>Descrizione dell’iniziativa</w:t>
      </w:r>
    </w:p>
    <w:p w:rsidR="002F096E" w:rsidRPr="005F49F4" w:rsidRDefault="00E106C5" w:rsidP="002F096E">
      <w:pPr>
        <w:ind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E106C5">
        <w:rPr>
          <w:rFonts w:ascii="Century Gothic" w:hAnsi="Century Gothic" w:cs="Courier New"/>
          <w:color w:val="1F497D" w:themeColor="text2"/>
          <w:sz w:val="24"/>
        </w:rPr>
        <w:t xml:space="preserve">L’Ente Pubblico Economico “Agenzia delle </w:t>
      </w:r>
      <w:r>
        <w:rPr>
          <w:rFonts w:ascii="Century Gothic" w:hAnsi="Century Gothic" w:cs="Courier New"/>
          <w:color w:val="1F497D" w:themeColor="text2"/>
          <w:sz w:val="24"/>
        </w:rPr>
        <w:t>e</w:t>
      </w:r>
      <w:r w:rsidRPr="00E106C5">
        <w:rPr>
          <w:rFonts w:ascii="Century Gothic" w:hAnsi="Century Gothic" w:cs="Courier New"/>
          <w:color w:val="1F497D" w:themeColor="text2"/>
          <w:sz w:val="24"/>
        </w:rPr>
        <w:t xml:space="preserve">ntrate-Riscossione” </w:t>
      </w:r>
      <w:r w:rsidR="002F096E" w:rsidRPr="00C339C7">
        <w:rPr>
          <w:rFonts w:ascii="Century Gothic" w:hAnsi="Century Gothic" w:cs="Courier New"/>
          <w:color w:val="1F497D" w:themeColor="text2"/>
          <w:sz w:val="24"/>
        </w:rPr>
        <w:t xml:space="preserve">sta valutando l’espletamento </w:t>
      </w:r>
      <w:r w:rsidR="002F096E">
        <w:rPr>
          <w:rFonts w:ascii="Century Gothic" w:hAnsi="Century Gothic" w:cs="Courier New"/>
          <w:color w:val="1F497D" w:themeColor="text2"/>
          <w:sz w:val="24"/>
        </w:rPr>
        <w:t xml:space="preserve">di </w:t>
      </w:r>
      <w:r w:rsidR="002F096E" w:rsidRPr="00C339C7">
        <w:rPr>
          <w:rFonts w:ascii="Century Gothic" w:hAnsi="Century Gothic" w:cs="Courier New"/>
          <w:color w:val="1F497D" w:themeColor="text2"/>
          <w:sz w:val="24"/>
        </w:rPr>
        <w:t xml:space="preserve">una gara pubblica ai sensi del D. </w:t>
      </w:r>
      <w:proofErr w:type="spellStart"/>
      <w:r w:rsidR="002F096E" w:rsidRPr="00C339C7">
        <w:rPr>
          <w:rFonts w:ascii="Century Gothic" w:hAnsi="Century Gothic" w:cs="Courier New"/>
          <w:color w:val="1F497D" w:themeColor="text2"/>
          <w:sz w:val="24"/>
        </w:rPr>
        <w:t>Lgs</w:t>
      </w:r>
      <w:proofErr w:type="spellEnd"/>
      <w:r w:rsidR="002F096E" w:rsidRPr="00C339C7">
        <w:rPr>
          <w:rFonts w:ascii="Century Gothic" w:hAnsi="Century Gothic" w:cs="Courier New"/>
          <w:color w:val="1F497D" w:themeColor="text2"/>
          <w:sz w:val="24"/>
        </w:rPr>
        <w:t>. 50/2016 per approvvigionarsi dei “Servizi di vigilanza per le proprie strutture”, intesi come l’insieme di tutte le attività finalizzate alla vigilanza attiva e passiva dei propri immobili</w:t>
      </w:r>
      <w:r w:rsidR="002F096E" w:rsidRPr="005F49F4">
        <w:rPr>
          <w:rFonts w:ascii="Century Gothic" w:hAnsi="Century Gothic" w:cs="Courier New"/>
          <w:color w:val="1F497D" w:themeColor="text2"/>
          <w:sz w:val="24"/>
        </w:rPr>
        <w:t>.</w:t>
      </w:r>
    </w:p>
    <w:p w:rsidR="002F096E" w:rsidRDefault="002F096E" w:rsidP="002F096E">
      <w:pPr>
        <w:ind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5F49F4">
        <w:rPr>
          <w:rFonts w:ascii="Century Gothic" w:hAnsi="Century Gothic" w:cs="Courier New"/>
          <w:color w:val="1F497D" w:themeColor="text2"/>
          <w:sz w:val="24"/>
        </w:rPr>
        <w:t xml:space="preserve">Il servizio richiesto è da svolgersi </w:t>
      </w:r>
      <w:r>
        <w:rPr>
          <w:rFonts w:ascii="Century Gothic" w:hAnsi="Century Gothic" w:cs="Courier New"/>
          <w:color w:val="1F497D" w:themeColor="text2"/>
          <w:sz w:val="24"/>
        </w:rPr>
        <w:t>sul territorio nazionale (regione Sicilia esclusa) presso le sedi della scrivente Società</w:t>
      </w:r>
      <w:r w:rsidRPr="005F49F4">
        <w:rPr>
          <w:rFonts w:ascii="Century Gothic" w:hAnsi="Century Gothic" w:cs="Courier New"/>
          <w:color w:val="1F497D" w:themeColor="text2"/>
          <w:sz w:val="24"/>
        </w:rPr>
        <w:t>.</w:t>
      </w:r>
    </w:p>
    <w:p w:rsidR="002F096E" w:rsidRPr="00C339C7" w:rsidRDefault="002F096E" w:rsidP="002F096E">
      <w:pPr>
        <w:ind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C339C7">
        <w:rPr>
          <w:rFonts w:ascii="Century Gothic" w:hAnsi="Century Gothic" w:cs="Courier New"/>
          <w:b/>
          <w:bCs/>
          <w:color w:val="1F497D" w:themeColor="text2"/>
          <w:sz w:val="24"/>
        </w:rPr>
        <w:t>Principali beni/servizi oggetto di interesse</w:t>
      </w:r>
    </w:p>
    <w:p w:rsidR="002F096E" w:rsidRPr="00C339C7" w:rsidRDefault="002F096E" w:rsidP="002F096E">
      <w:pPr>
        <w:ind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C339C7">
        <w:rPr>
          <w:rFonts w:ascii="Century Gothic" w:hAnsi="Century Gothic" w:cs="Courier New"/>
          <w:color w:val="1F497D" w:themeColor="text2"/>
          <w:sz w:val="24"/>
        </w:rPr>
        <w:t>La gara in oggetto si pone l’obiettivo di fornire uno strumento che sia adattabile alle diverse esigenze di Agenzia delle entrate - Riscossione, offrendo servizi quali:</w:t>
      </w:r>
    </w:p>
    <w:p w:rsidR="002F096E" w:rsidRDefault="002F096E" w:rsidP="002F096E">
      <w:pPr>
        <w:numPr>
          <w:ilvl w:val="0"/>
          <w:numId w:val="29"/>
        </w:numPr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C339C7">
        <w:rPr>
          <w:rFonts w:ascii="Century Gothic" w:hAnsi="Century Gothic" w:cs="Courier New"/>
          <w:b/>
          <w:color w:val="1F497D" w:themeColor="text2"/>
          <w:sz w:val="24"/>
        </w:rPr>
        <w:t>vigilanza attiva</w:t>
      </w:r>
      <w:r w:rsidRPr="00C339C7">
        <w:rPr>
          <w:rFonts w:ascii="Century Gothic" w:hAnsi="Century Gothic" w:cs="Courier New"/>
          <w:color w:val="1F497D" w:themeColor="text2"/>
          <w:sz w:val="24"/>
        </w:rPr>
        <w:t xml:space="preserve">  (classe A e B) mediante l’impiego di Guardie Particolari Giurate per l’espletamento dei servizi di cui all’art. 2 del DM 269/2010</w:t>
      </w:r>
      <w:r>
        <w:rPr>
          <w:rFonts w:ascii="Century Gothic" w:hAnsi="Century Gothic" w:cs="Courier New"/>
          <w:color w:val="1F497D" w:themeColor="text2"/>
          <w:sz w:val="24"/>
        </w:rPr>
        <w:t>;  a titolo esemplificativo e non esaustivo:</w:t>
      </w:r>
    </w:p>
    <w:p w:rsidR="002F096E" w:rsidRPr="007252D5" w:rsidRDefault="002F096E" w:rsidP="002F096E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7252D5">
        <w:rPr>
          <w:rFonts w:ascii="Century Gothic" w:hAnsi="Century Gothic" w:cs="Courier New"/>
          <w:color w:val="1F497D" w:themeColor="text2"/>
          <w:sz w:val="24"/>
        </w:rPr>
        <w:t xml:space="preserve">Servizi di Vigilanza Armata Fissa; </w:t>
      </w:r>
    </w:p>
    <w:p w:rsidR="002F096E" w:rsidRPr="007252D5" w:rsidRDefault="002F096E" w:rsidP="002F096E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7252D5">
        <w:rPr>
          <w:rFonts w:ascii="Century Gothic" w:hAnsi="Century Gothic" w:cs="Courier New"/>
          <w:color w:val="1F497D" w:themeColor="text2"/>
          <w:sz w:val="24"/>
        </w:rPr>
        <w:t xml:space="preserve">Servizi di Vigilanza Ispettiva; </w:t>
      </w:r>
    </w:p>
    <w:p w:rsidR="002F096E" w:rsidRPr="007252D5" w:rsidRDefault="002F096E" w:rsidP="002F096E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7252D5">
        <w:rPr>
          <w:rFonts w:ascii="Century Gothic" w:hAnsi="Century Gothic" w:cs="Courier New"/>
          <w:color w:val="1F497D" w:themeColor="text2"/>
          <w:sz w:val="24"/>
        </w:rPr>
        <w:t xml:space="preserve">Servizi di Telesorveglianza, </w:t>
      </w:r>
      <w:proofErr w:type="spellStart"/>
      <w:r w:rsidRPr="007252D5">
        <w:rPr>
          <w:rFonts w:ascii="Century Gothic" w:hAnsi="Century Gothic" w:cs="Courier New"/>
          <w:color w:val="1F497D" w:themeColor="text2"/>
          <w:sz w:val="24"/>
        </w:rPr>
        <w:t>Televigilanza</w:t>
      </w:r>
      <w:proofErr w:type="spellEnd"/>
      <w:r w:rsidRPr="007252D5">
        <w:rPr>
          <w:rFonts w:ascii="Century Gothic" w:hAnsi="Century Gothic" w:cs="Courier New"/>
          <w:color w:val="1F497D" w:themeColor="text2"/>
          <w:sz w:val="24"/>
        </w:rPr>
        <w:t xml:space="preserve"> e Gestione chiavi; </w:t>
      </w:r>
    </w:p>
    <w:p w:rsidR="002F096E" w:rsidRPr="007252D5" w:rsidRDefault="002F096E" w:rsidP="002F096E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7252D5">
        <w:rPr>
          <w:rFonts w:ascii="Century Gothic" w:hAnsi="Century Gothic" w:cs="Courier New"/>
          <w:color w:val="1F497D" w:themeColor="text2"/>
          <w:sz w:val="24"/>
        </w:rPr>
        <w:t xml:space="preserve">Servizi di </w:t>
      </w:r>
      <w:proofErr w:type="spellStart"/>
      <w:r w:rsidRPr="007252D5">
        <w:rPr>
          <w:rFonts w:ascii="Century Gothic" w:hAnsi="Century Gothic" w:cs="Courier New"/>
          <w:color w:val="1F497D" w:themeColor="text2"/>
          <w:sz w:val="24"/>
        </w:rPr>
        <w:t>Televigilanza</w:t>
      </w:r>
      <w:proofErr w:type="spellEnd"/>
      <w:r w:rsidRPr="007252D5">
        <w:rPr>
          <w:rFonts w:ascii="Century Gothic" w:hAnsi="Century Gothic" w:cs="Courier New"/>
          <w:color w:val="1F497D" w:themeColor="text2"/>
          <w:sz w:val="24"/>
        </w:rPr>
        <w:t xml:space="preserve"> con intervento; </w:t>
      </w:r>
    </w:p>
    <w:p w:rsidR="002F096E" w:rsidRPr="007252D5" w:rsidRDefault="002F096E" w:rsidP="002F096E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7252D5">
        <w:rPr>
          <w:rFonts w:ascii="Century Gothic" w:hAnsi="Century Gothic" w:cs="Courier New"/>
          <w:color w:val="1F497D" w:themeColor="text2"/>
          <w:sz w:val="24"/>
        </w:rPr>
        <w:t xml:space="preserve">Pronto Intervento su allarme; </w:t>
      </w:r>
    </w:p>
    <w:p w:rsidR="002F096E" w:rsidRPr="007252D5" w:rsidRDefault="002F096E" w:rsidP="002F096E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7252D5">
        <w:rPr>
          <w:rFonts w:ascii="Century Gothic" w:hAnsi="Century Gothic" w:cs="Courier New"/>
          <w:color w:val="1F497D" w:themeColor="text2"/>
          <w:sz w:val="24"/>
        </w:rPr>
        <w:t xml:space="preserve">Apertura Chiusura Sede; </w:t>
      </w:r>
    </w:p>
    <w:p w:rsidR="002F096E" w:rsidRPr="007252D5" w:rsidRDefault="002F096E" w:rsidP="002F096E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7252D5">
        <w:rPr>
          <w:rFonts w:ascii="Century Gothic" w:hAnsi="Century Gothic" w:cs="Courier New"/>
          <w:color w:val="1F497D" w:themeColor="text2"/>
          <w:sz w:val="24"/>
        </w:rPr>
        <w:t xml:space="preserve">Controllo Posta Radiogeno; </w:t>
      </w:r>
    </w:p>
    <w:p w:rsidR="002F096E" w:rsidRDefault="002F096E" w:rsidP="002F096E">
      <w:pPr>
        <w:numPr>
          <w:ilvl w:val="0"/>
          <w:numId w:val="29"/>
        </w:numPr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C339C7">
        <w:rPr>
          <w:rFonts w:ascii="Century Gothic" w:hAnsi="Century Gothic" w:cs="Courier New"/>
          <w:b/>
          <w:color w:val="1F497D" w:themeColor="text2"/>
          <w:sz w:val="24"/>
        </w:rPr>
        <w:t>vigilanza passiva</w:t>
      </w:r>
      <w:r w:rsidRPr="00C339C7">
        <w:rPr>
          <w:rFonts w:ascii="Century Gothic" w:hAnsi="Century Gothic" w:cs="Courier New"/>
          <w:color w:val="1F497D" w:themeColor="text2"/>
          <w:sz w:val="24"/>
        </w:rPr>
        <w:t xml:space="preserve"> mediante l’impiego di addetti ai servizi fiduciari;</w:t>
      </w:r>
      <w:r>
        <w:rPr>
          <w:rFonts w:ascii="Century Gothic" w:hAnsi="Century Gothic" w:cs="Courier New"/>
          <w:color w:val="1F497D" w:themeColor="text2"/>
          <w:sz w:val="24"/>
        </w:rPr>
        <w:t xml:space="preserve"> a titolo esemplificativo e non esaustivo:</w:t>
      </w:r>
    </w:p>
    <w:p w:rsidR="002F096E" w:rsidRPr="00C339C7" w:rsidRDefault="002F096E" w:rsidP="002F096E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7252D5">
        <w:rPr>
          <w:rFonts w:ascii="Century Gothic" w:hAnsi="Century Gothic" w:cs="Courier New"/>
          <w:color w:val="1F497D" w:themeColor="text2"/>
          <w:sz w:val="24"/>
        </w:rPr>
        <w:t>Vigilanza Passiva non armata</w:t>
      </w:r>
      <w:r>
        <w:rPr>
          <w:rFonts w:ascii="Century Gothic" w:hAnsi="Century Gothic" w:cs="Courier New"/>
          <w:color w:val="1F497D" w:themeColor="text2"/>
          <w:sz w:val="24"/>
        </w:rPr>
        <w:t>.</w:t>
      </w:r>
    </w:p>
    <w:p w:rsidR="002F096E" w:rsidRDefault="002F096E" w:rsidP="002F096E">
      <w:pPr>
        <w:ind w:firstLine="567"/>
        <w:jc w:val="both"/>
        <w:rPr>
          <w:rFonts w:ascii="Century Gothic" w:hAnsi="Century Gothic" w:cs="Courier New"/>
          <w:color w:val="1F497D" w:themeColor="text2"/>
          <w:sz w:val="24"/>
        </w:rPr>
      </w:pPr>
    </w:p>
    <w:p w:rsidR="002F096E" w:rsidRPr="00C339C7" w:rsidRDefault="002F096E" w:rsidP="002F096E">
      <w:pPr>
        <w:ind w:firstLine="567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C339C7">
        <w:rPr>
          <w:rFonts w:ascii="Century Gothic" w:hAnsi="Century Gothic" w:cs="Courier New"/>
          <w:color w:val="1F497D" w:themeColor="text2"/>
          <w:sz w:val="24"/>
        </w:rPr>
        <w:t>Il costo stimato, al meglio delle possibilità e conoscenze attuali sui presunti profili di servizio richiesti, per soddisfare un fabbisogno biennale descritto è pari a € 3.500.000,00 circa IVA esclusa.</w:t>
      </w:r>
    </w:p>
    <w:p w:rsidR="002F096E" w:rsidRDefault="002F096E">
      <w:pPr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>
        <w:rPr>
          <w:rFonts w:ascii="Century Gothic" w:hAnsi="Century Gothic" w:cs="Courier New"/>
          <w:b/>
          <w:bCs/>
          <w:i/>
          <w:color w:val="1F497D" w:themeColor="text2"/>
          <w:sz w:val="24"/>
        </w:rPr>
        <w:br w:type="page"/>
      </w:r>
    </w:p>
    <w:p w:rsidR="00036B3F" w:rsidRDefault="00036B3F" w:rsidP="00E106C5">
      <w:pPr>
        <w:keepNext/>
        <w:spacing w:before="120" w:after="120" w:line="240" w:lineRule="auto"/>
        <w:ind w:left="567" w:right="565"/>
        <w:jc w:val="both"/>
        <w:outlineLvl w:val="0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036B3F">
        <w:rPr>
          <w:rFonts w:ascii="Century Gothic" w:hAnsi="Century Gothic" w:cs="Courier New"/>
          <w:b/>
          <w:bCs/>
          <w:i/>
          <w:color w:val="1F497D" w:themeColor="text2"/>
          <w:sz w:val="24"/>
        </w:rPr>
        <w:lastRenderedPageBreak/>
        <w:t>Domande</w:t>
      </w:r>
    </w:p>
    <w:p w:rsidR="000859EB" w:rsidRPr="00036B3F" w:rsidRDefault="000859EB" w:rsidP="00E106C5">
      <w:pPr>
        <w:keepNext/>
        <w:spacing w:before="120" w:after="120" w:line="240" w:lineRule="auto"/>
        <w:ind w:left="567" w:right="565"/>
        <w:jc w:val="both"/>
        <w:outlineLvl w:val="0"/>
        <w:rPr>
          <w:rFonts w:ascii="Century Gothic" w:eastAsia="Times New Roman" w:hAnsi="Century Gothic" w:cs="Arial"/>
          <w:b/>
          <w:color w:val="4F81BD" w:themeColor="accent1"/>
          <w:sz w:val="24"/>
          <w:szCs w:val="24"/>
          <w:lang w:eastAsia="it-IT"/>
        </w:rPr>
      </w:pP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bookmarkStart w:id="0" w:name="_GoBack"/>
      <w:bookmarkEnd w:id="0"/>
      <w:r w:rsidRPr="002F096E">
        <w:rPr>
          <w:rFonts w:ascii="Century Gothic" w:hAnsi="Century Gothic" w:cs="Courier New"/>
          <w:color w:val="1F497D" w:themeColor="text2"/>
          <w:sz w:val="24"/>
        </w:rPr>
        <w:t>Quali sono i servizi tra quelli offerti che l’Azienda è in grado di fornire. In caso negativo, quali sono le tipologie di servizi che l’Azienda non è in grado di offrire?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>Risposta</w:t>
      </w:r>
      <w:r w:rsidRPr="002F096E">
        <w:rPr>
          <w:rFonts w:ascii="Century Gothic" w:hAnsi="Century Gothic" w:cs="Courier New"/>
          <w:b/>
          <w:color w:val="1F497D" w:themeColor="text2"/>
          <w:sz w:val="24"/>
        </w:rPr>
        <w:t xml:space="preserve">: </w:t>
      </w:r>
    </w:p>
    <w:p w:rsidR="002F096E" w:rsidRPr="002F096E" w:rsidRDefault="002F096E" w:rsidP="002F096E">
      <w:pPr>
        <w:ind w:left="567" w:right="565"/>
        <w:jc w:val="center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sym w:font="Wingdings 3" w:char="F07F"/>
      </w:r>
      <w:r w:rsidRPr="002F096E">
        <w:rPr>
          <w:rFonts w:ascii="Century Gothic" w:hAnsi="Century Gothic" w:cs="Courier New"/>
          <w:color w:val="1F497D" w:themeColor="text2"/>
          <w:sz w:val="24"/>
        </w:rPr>
        <w:t xml:space="preserve"> Vigilanza attiva (classe A e B)</w:t>
      </w:r>
      <w:r w:rsidRPr="002F096E">
        <w:rPr>
          <w:rFonts w:ascii="Century Gothic" w:hAnsi="Century Gothic" w:cs="Courier New"/>
          <w:color w:val="1F497D" w:themeColor="text2"/>
          <w:sz w:val="24"/>
        </w:rPr>
        <w:tab/>
      </w:r>
      <w:r w:rsidRPr="002F096E">
        <w:rPr>
          <w:rFonts w:ascii="Century Gothic" w:hAnsi="Century Gothic" w:cs="Courier New"/>
          <w:color w:val="1F497D" w:themeColor="text2"/>
          <w:sz w:val="24"/>
        </w:rPr>
        <w:tab/>
      </w:r>
      <w:r w:rsidRPr="002F096E">
        <w:rPr>
          <w:rFonts w:ascii="Century Gothic" w:hAnsi="Century Gothic" w:cs="Courier New"/>
          <w:color w:val="1F497D" w:themeColor="text2"/>
          <w:sz w:val="24"/>
        </w:rPr>
        <w:sym w:font="Wingdings 3" w:char="F07F"/>
      </w:r>
      <w:r w:rsidRPr="002F096E">
        <w:rPr>
          <w:rFonts w:ascii="Century Gothic" w:hAnsi="Century Gothic" w:cs="Courier New"/>
          <w:color w:val="1F497D" w:themeColor="text2"/>
          <w:sz w:val="24"/>
        </w:rPr>
        <w:t xml:space="preserve"> Vigilanza passiva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>Per quali aree geografiche possedete oggi la Licenza prefettizia?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>Con riferimento alla fornitura di servizi analoghi a quelli oggetto di gara potreste descrivere le Vostre esperienze e in quale forma avete partecipato? (impresa singola, RTI, Consorzio…) e le motivazioni che vi hanno eventualmente indotto a non partecipare direttamente come impresa singola?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 xml:space="preserve">Quale modello di organizzazione dei processi (in particolare relativamente ai servizi gestionali) analoghi ai servizi in oggetto proponete ai Vostri clienti e pensate siano l’aspetto di punta della Vostra Azienda? In particolare siete già in possesso di un Sistema </w:t>
      </w:r>
      <w:r w:rsidRPr="002F096E">
        <w:rPr>
          <w:rFonts w:ascii="Century Gothic" w:hAnsi="Century Gothic" w:cs="Courier New"/>
          <w:color w:val="1F497D" w:themeColor="text2"/>
          <w:sz w:val="24"/>
        </w:rPr>
        <w:lastRenderedPageBreak/>
        <w:t>Informativo che consenta la gestione integrata dei processi e della reportistica sia per gli interventi di natura ordinaria che per gli interventi di natura straordinaria? Il sistema Informativo è sviluppabile in funzione delle richieste del Cliente? Il sistema informativo consente l’archiviazione sistematica  dei “rapporti di lavoro” scansionate con consultazione da remoto da parte della Stazione Appaltante?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>Risposta: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>Quali potrebbero essere a Vostro giudizio eventuali aspetti migliorativi o innovativi che la Vostra Azienda è in grado di offrire rispetto sia ad un servizio di vigilanza attiva che passiva standard?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 xml:space="preserve">Premesso che eventuali “servizi di governo” (a titolo esemplificativo e non esaustivo: sistema informatico, </w:t>
      </w:r>
      <w:proofErr w:type="spellStart"/>
      <w:r w:rsidRPr="002F096E">
        <w:rPr>
          <w:rFonts w:ascii="Century Gothic" w:hAnsi="Century Gothic" w:cs="Courier New"/>
          <w:color w:val="1F497D" w:themeColor="text2"/>
          <w:sz w:val="24"/>
        </w:rPr>
        <w:t>contact</w:t>
      </w:r>
      <w:proofErr w:type="spellEnd"/>
      <w:r w:rsidRPr="002F096E">
        <w:rPr>
          <w:rFonts w:ascii="Century Gothic" w:hAnsi="Century Gothic" w:cs="Courier New"/>
          <w:color w:val="1F497D" w:themeColor="text2"/>
          <w:sz w:val="24"/>
        </w:rPr>
        <w:t xml:space="preserve"> center, </w:t>
      </w:r>
      <w:proofErr w:type="spellStart"/>
      <w:r w:rsidRPr="002F096E">
        <w:rPr>
          <w:rFonts w:ascii="Century Gothic" w:hAnsi="Century Gothic" w:cs="Courier New"/>
          <w:color w:val="1F497D" w:themeColor="text2"/>
          <w:sz w:val="24"/>
        </w:rPr>
        <w:t>etc</w:t>
      </w:r>
      <w:proofErr w:type="spellEnd"/>
      <w:r w:rsidRPr="002F096E">
        <w:rPr>
          <w:rFonts w:ascii="Century Gothic" w:hAnsi="Century Gothic" w:cs="Courier New"/>
          <w:color w:val="1F497D" w:themeColor="text2"/>
          <w:sz w:val="24"/>
        </w:rPr>
        <w:t xml:space="preserve">…) sono integrati nel prezzo d’offerta, qual è l’unità di misura ed il prezzo medio unitario da Voi praticati al mercato relativamente ai servizi erogati? Si prega di compilare la tabella </w:t>
      </w:r>
      <w:proofErr w:type="spellStart"/>
      <w:r w:rsidRPr="002F096E">
        <w:rPr>
          <w:rFonts w:ascii="Century Gothic" w:hAnsi="Century Gothic" w:cs="Courier New"/>
          <w:color w:val="1F497D" w:themeColor="text2"/>
          <w:sz w:val="24"/>
        </w:rPr>
        <w:t>sottoriportata</w:t>
      </w:r>
      <w:proofErr w:type="spellEnd"/>
      <w:r w:rsidRPr="002F096E">
        <w:rPr>
          <w:rFonts w:ascii="Century Gothic" w:hAnsi="Century Gothic" w:cs="Courier New"/>
          <w:color w:val="1F497D" w:themeColor="text2"/>
          <w:sz w:val="24"/>
        </w:rPr>
        <w:t>.</w:t>
      </w:r>
    </w:p>
    <w:tbl>
      <w:tblPr>
        <w:tblW w:w="803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978"/>
        <w:gridCol w:w="1347"/>
        <w:gridCol w:w="1418"/>
      </w:tblGrid>
      <w:tr w:rsidR="002F096E" w:rsidRPr="002F096E" w:rsidTr="002F096E">
        <w:trPr>
          <w:trHeight w:val="300"/>
          <w:jc w:val="center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96E" w:rsidRPr="002F096E" w:rsidRDefault="002F096E" w:rsidP="002F096E">
            <w:pPr>
              <w:tabs>
                <w:tab w:val="left" w:pos="1324"/>
              </w:tabs>
              <w:jc w:val="both"/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t>Unità di Misura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96E" w:rsidRPr="002F096E" w:rsidRDefault="002F096E" w:rsidP="002F096E">
            <w:pPr>
              <w:tabs>
                <w:tab w:val="left" w:pos="1324"/>
              </w:tabs>
              <w:jc w:val="both"/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t>Prezzo unitario</w:t>
            </w:r>
          </w:p>
        </w:tc>
      </w:tr>
      <w:tr w:rsidR="002F096E" w:rsidRPr="002F096E" w:rsidTr="002F096E">
        <w:trPr>
          <w:trHeight w:val="580"/>
          <w:jc w:val="center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F096E" w:rsidRPr="002F096E" w:rsidRDefault="002F096E" w:rsidP="002F096E">
            <w:pPr>
              <w:tabs>
                <w:tab w:val="left" w:pos="3410"/>
              </w:tabs>
              <w:ind w:left="-33" w:right="565"/>
              <w:jc w:val="both"/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t>Servizi di Vigilanza Armata Fissa</w:t>
            </w:r>
            <w:r w:rsidRPr="002F096E"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  <w:t xml:space="preserve">;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</w:tr>
      <w:tr w:rsidR="002F096E" w:rsidRPr="002F096E" w:rsidTr="002F096E">
        <w:trPr>
          <w:trHeight w:val="580"/>
          <w:jc w:val="center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F096E" w:rsidRPr="002F096E" w:rsidRDefault="002F096E" w:rsidP="002F096E">
            <w:pPr>
              <w:tabs>
                <w:tab w:val="left" w:pos="3410"/>
              </w:tabs>
              <w:ind w:left="-33" w:right="565"/>
              <w:jc w:val="both"/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t xml:space="preserve">Servizi di Vigilanza Ispettiva;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</w:tr>
      <w:tr w:rsidR="002F096E" w:rsidRPr="002F096E" w:rsidTr="002F096E">
        <w:trPr>
          <w:trHeight w:val="580"/>
          <w:jc w:val="center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F096E" w:rsidRPr="002F096E" w:rsidRDefault="002F096E" w:rsidP="002F096E">
            <w:pPr>
              <w:tabs>
                <w:tab w:val="left" w:pos="3410"/>
              </w:tabs>
              <w:ind w:left="-33" w:right="565"/>
              <w:jc w:val="both"/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t xml:space="preserve">Servizi di Telesorveglianza, </w:t>
            </w:r>
            <w:proofErr w:type="spellStart"/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t>Televigilanza</w:t>
            </w:r>
            <w:proofErr w:type="spellEnd"/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t xml:space="preserve"> e Gestione chiavi;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</w:tr>
      <w:tr w:rsidR="002F096E" w:rsidRPr="002F096E" w:rsidTr="002F096E">
        <w:trPr>
          <w:trHeight w:val="580"/>
          <w:jc w:val="center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F096E" w:rsidRPr="002F096E" w:rsidRDefault="002F096E" w:rsidP="002F096E">
            <w:pPr>
              <w:tabs>
                <w:tab w:val="left" w:pos="3410"/>
              </w:tabs>
              <w:ind w:left="-33" w:right="565"/>
              <w:jc w:val="both"/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lastRenderedPageBreak/>
              <w:t xml:space="preserve">Servizi di </w:t>
            </w:r>
            <w:proofErr w:type="spellStart"/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t>Televigilanza</w:t>
            </w:r>
            <w:proofErr w:type="spellEnd"/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t xml:space="preserve"> con intervento;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</w:tr>
      <w:tr w:rsidR="002F096E" w:rsidRPr="002F096E" w:rsidTr="002F096E">
        <w:trPr>
          <w:trHeight w:val="580"/>
          <w:jc w:val="center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F096E" w:rsidRPr="002F096E" w:rsidRDefault="002F096E" w:rsidP="002F096E">
            <w:pPr>
              <w:tabs>
                <w:tab w:val="left" w:pos="3410"/>
              </w:tabs>
              <w:ind w:left="-33" w:right="565"/>
              <w:jc w:val="both"/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t xml:space="preserve">Pronto Intervento su allarme;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</w:tr>
      <w:tr w:rsidR="002F096E" w:rsidRPr="002F096E" w:rsidTr="002F096E">
        <w:trPr>
          <w:trHeight w:val="580"/>
          <w:jc w:val="center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F096E" w:rsidRPr="002F096E" w:rsidRDefault="002F096E" w:rsidP="002F096E">
            <w:pPr>
              <w:tabs>
                <w:tab w:val="left" w:pos="3410"/>
              </w:tabs>
              <w:ind w:left="-33" w:right="565"/>
              <w:jc w:val="both"/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t xml:space="preserve">Apertura Chiusura Sede;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</w:tr>
      <w:tr w:rsidR="002F096E" w:rsidRPr="002F096E" w:rsidTr="002F096E">
        <w:trPr>
          <w:trHeight w:val="580"/>
          <w:jc w:val="center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F096E" w:rsidRPr="002F096E" w:rsidRDefault="002F096E" w:rsidP="002F096E">
            <w:pPr>
              <w:tabs>
                <w:tab w:val="left" w:pos="3410"/>
              </w:tabs>
              <w:ind w:left="-33" w:right="565"/>
              <w:jc w:val="both"/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t xml:space="preserve">Controllo Posta Radiogeno;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</w:tr>
      <w:tr w:rsidR="002F096E" w:rsidRPr="002F096E" w:rsidTr="002F096E">
        <w:trPr>
          <w:trHeight w:val="580"/>
          <w:jc w:val="center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F096E" w:rsidRPr="002F096E" w:rsidRDefault="002F096E" w:rsidP="002F096E">
            <w:pPr>
              <w:tabs>
                <w:tab w:val="left" w:pos="3410"/>
              </w:tabs>
              <w:ind w:left="-33" w:right="565"/>
              <w:jc w:val="both"/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b/>
                <w:bCs/>
                <w:iCs/>
                <w:color w:val="1F497D" w:themeColor="text2"/>
                <w:sz w:val="24"/>
              </w:rPr>
              <w:t xml:space="preserve">Vigilanza Passiva non armata;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6E" w:rsidRPr="002F096E" w:rsidRDefault="002F096E" w:rsidP="002F096E">
            <w:pPr>
              <w:ind w:left="567" w:right="565"/>
              <w:jc w:val="both"/>
              <w:rPr>
                <w:rFonts w:ascii="Century Gothic" w:hAnsi="Century Gothic" w:cs="Courier New"/>
                <w:bCs/>
                <w:iCs/>
                <w:color w:val="1F497D" w:themeColor="text2"/>
                <w:sz w:val="24"/>
              </w:rPr>
            </w:pPr>
          </w:p>
        </w:tc>
      </w:tr>
    </w:tbl>
    <w:p w:rsid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>Qual è il CCNL di riferimento della Vostra Azienda sia per i servizi di vigilanza attiva che di vigilanza passiva ?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 xml:space="preserve">Quali sono le certificazioni/abilitazioni in vostro possesso necessarie allo svolgimento delle attività di cui alla presente consultazione ovvero di eventuali ulteriori abilitazioni/certificazioni apprezzabili per una migliore esecuzione del servizio ? 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 xml:space="preserve">Oltre alle indicazioni riportate nel DM 269/2010 e successivi aggiornamenti circa il possesso dei requisiti professionali da parte </w:t>
      </w:r>
      <w:r w:rsidRPr="002F096E">
        <w:rPr>
          <w:rFonts w:ascii="Century Gothic" w:hAnsi="Century Gothic" w:cs="Courier New"/>
          <w:color w:val="1F497D" w:themeColor="text2"/>
          <w:sz w:val="24"/>
        </w:rPr>
        <w:lastRenderedPageBreak/>
        <w:t>titolare della licenza, dell’institore e del direttore tecnico, esistono altre figure che debbono possedere requisiti professionali e/o certificazioni/abilitazioni apprezzabili per una migliore esecuzione del servizio ?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>La vostra Azienda è in grado di garantire in tutti i periodi dell’anno, anche in orari notturni, l’organizzazione di un servizio di piantonamento fisso GPG – relativamente agli interi ambiti provinciali per le quali si è abilitati ad operare – entro 1 ora dalla richiesta della Stazione Appaltante? In alternativa qual è il tempo minimo in cui riuscite a garantire tale servizio? Quali sono le eventuali criticità che riscontrate nell’organizzazione di tale servizio in tempi brevi e che non vi garantiscono di rispettare il termine di 1 ora?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 xml:space="preserve">La vostra azienda è in grado di garantire in tutti i periodi dell’anno l’intervento  di una pattugli </w:t>
      </w:r>
      <w:proofErr w:type="spellStart"/>
      <w:r w:rsidRPr="002F096E">
        <w:rPr>
          <w:rFonts w:ascii="Century Gothic" w:hAnsi="Century Gothic" w:cs="Courier New"/>
          <w:color w:val="1F497D" w:themeColor="text2"/>
          <w:sz w:val="24"/>
        </w:rPr>
        <w:t>adi</w:t>
      </w:r>
      <w:proofErr w:type="spellEnd"/>
      <w:r w:rsidRPr="002F096E">
        <w:rPr>
          <w:rFonts w:ascii="Century Gothic" w:hAnsi="Century Gothic" w:cs="Courier New"/>
          <w:color w:val="1F497D" w:themeColor="text2"/>
          <w:sz w:val="24"/>
        </w:rPr>
        <w:t xml:space="preserve"> pronto intervento su allarme – relativamente agli interi ambiti provinciali per le quali si è abilitati ad operare – entro 20 minuti dalla segnalazione di allarme? Qual è il tempo minimo in cui </w:t>
      </w:r>
      <w:proofErr w:type="spellStart"/>
      <w:r w:rsidRPr="002F096E">
        <w:rPr>
          <w:rFonts w:ascii="Century Gothic" w:hAnsi="Century Gothic" w:cs="Courier New"/>
          <w:color w:val="1F497D" w:themeColor="text2"/>
          <w:sz w:val="24"/>
        </w:rPr>
        <w:t>risucite</w:t>
      </w:r>
      <w:proofErr w:type="spellEnd"/>
      <w:r w:rsidRPr="002F096E">
        <w:rPr>
          <w:rFonts w:ascii="Century Gothic" w:hAnsi="Century Gothic" w:cs="Courier New"/>
          <w:color w:val="1F497D" w:themeColor="text2"/>
          <w:sz w:val="24"/>
        </w:rPr>
        <w:t xml:space="preserve"> a garantire tale servizio nell’intero ambito provinciale? Quali sono le eventuali criticità che riscontrate nell’organizzazione di tale servizio in tempi brevi e che non vi garantiscono di rispettare il termine di 20 minuti?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lastRenderedPageBreak/>
        <w:t xml:space="preserve">Risposta: 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>Quali elementi valutativi di un’offerta tecnica sui servizi di vigilanza attiva e passiva ritenete possano essere  maggiormente premianti per la qualità del servizio reso?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>In quale fascia di fatturato specifico annuale, realizzato nel mercato Italiano (negli ultimi tre esercizi finanziari), si colloca la Vostra Azienda nell’erogazione dei diversi servizi di vigilanza attiva e passiva oggetto della presente consultazione? Si chiede inoltre di indicare, per i contratti principali, il numero di sedi interessate.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4"/>
          <w:u w:val="single"/>
        </w:rPr>
      </w:pPr>
      <w:r w:rsidRPr="002F096E">
        <w:rPr>
          <w:rFonts w:ascii="Century Gothic" w:hAnsi="Century Gothic" w:cs="Courier New"/>
          <w:b/>
          <w:bCs/>
          <w:i/>
          <w:iCs/>
          <w:color w:val="1F497D" w:themeColor="text2"/>
          <w:sz w:val="24"/>
          <w:u w:val="single"/>
        </w:rPr>
        <w:t>Vigilanza Attiva (CLASSI A e B)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82"/>
        <w:gridCol w:w="806"/>
        <w:gridCol w:w="771"/>
        <w:gridCol w:w="740"/>
        <w:gridCol w:w="4469"/>
      </w:tblGrid>
      <w:tr w:rsidR="002F096E" w:rsidRPr="002F096E" w:rsidTr="002F096E">
        <w:trPr>
          <w:jc w:val="center"/>
        </w:trPr>
        <w:tc>
          <w:tcPr>
            <w:tcW w:w="1482" w:type="dxa"/>
          </w:tcPr>
          <w:p w:rsidR="002F096E" w:rsidRPr="002F096E" w:rsidRDefault="002F096E" w:rsidP="002F096E">
            <w:pPr>
              <w:spacing w:after="200" w:line="276" w:lineRule="auto"/>
              <w:ind w:right="-17"/>
              <w:jc w:val="both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Fascia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right="-17"/>
              <w:jc w:val="both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2014</w:t>
            </w: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right="-17"/>
              <w:jc w:val="both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2015</w:t>
            </w: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right="-17"/>
              <w:jc w:val="both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2016</w:t>
            </w:r>
          </w:p>
        </w:tc>
        <w:tc>
          <w:tcPr>
            <w:tcW w:w="4469" w:type="dxa"/>
          </w:tcPr>
          <w:p w:rsidR="002F096E" w:rsidRPr="002F096E" w:rsidRDefault="002F096E" w:rsidP="002F096E">
            <w:pPr>
              <w:spacing w:after="200" w:line="276" w:lineRule="auto"/>
              <w:ind w:right="-17"/>
              <w:jc w:val="both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Importo fatturato annuo</w:t>
            </w:r>
          </w:p>
        </w:tc>
      </w:tr>
      <w:tr w:rsidR="002F096E" w:rsidRPr="002F096E" w:rsidTr="002F096E">
        <w:trPr>
          <w:jc w:val="center"/>
        </w:trPr>
        <w:tc>
          <w:tcPr>
            <w:tcW w:w="1482" w:type="dxa"/>
            <w:vAlign w:val="center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4469" w:type="dxa"/>
          </w:tcPr>
          <w:p w:rsidR="002F096E" w:rsidRPr="002F096E" w:rsidRDefault="002F096E" w:rsidP="002F096E">
            <w:pPr>
              <w:spacing w:after="200" w:line="276" w:lineRule="auto"/>
              <w:ind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€ 0,00 a € 100.000,00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1482" w:type="dxa"/>
            <w:vAlign w:val="center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4469" w:type="dxa"/>
          </w:tcPr>
          <w:p w:rsidR="002F096E" w:rsidRPr="002F096E" w:rsidRDefault="002F096E" w:rsidP="002F096E">
            <w:pPr>
              <w:spacing w:after="200" w:line="276" w:lineRule="auto"/>
              <w:ind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€ 100.001,00 a € 250.000,00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1482" w:type="dxa"/>
            <w:vAlign w:val="center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4469" w:type="dxa"/>
          </w:tcPr>
          <w:p w:rsidR="002F096E" w:rsidRPr="002F096E" w:rsidRDefault="002F096E" w:rsidP="002F096E">
            <w:pPr>
              <w:spacing w:after="200" w:line="276" w:lineRule="auto"/>
              <w:ind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€ 250.001 a € 500.000,00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1482" w:type="dxa"/>
            <w:vAlign w:val="center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4469" w:type="dxa"/>
          </w:tcPr>
          <w:p w:rsidR="002F096E" w:rsidRPr="002F096E" w:rsidRDefault="002F096E" w:rsidP="002F096E">
            <w:pPr>
              <w:spacing w:after="200" w:line="276" w:lineRule="auto"/>
              <w:ind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€ 500.001,00 a € 750.000,00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1482" w:type="dxa"/>
            <w:vAlign w:val="center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4469" w:type="dxa"/>
          </w:tcPr>
          <w:p w:rsidR="002F096E" w:rsidRPr="002F096E" w:rsidRDefault="002F096E" w:rsidP="002F096E">
            <w:pPr>
              <w:spacing w:after="200" w:line="276" w:lineRule="auto"/>
              <w:ind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€ 750.001,00 a € 1.000.000,00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1482" w:type="dxa"/>
            <w:vAlign w:val="center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4469" w:type="dxa"/>
          </w:tcPr>
          <w:p w:rsidR="002F096E" w:rsidRPr="002F096E" w:rsidRDefault="002F096E" w:rsidP="002F096E">
            <w:pPr>
              <w:spacing w:after="200" w:line="276" w:lineRule="auto"/>
              <w:ind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Oltre € 1.000.001,00</w:t>
            </w:r>
          </w:p>
        </w:tc>
      </w:tr>
    </w:tbl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4"/>
          <w:u w:val="single"/>
        </w:rPr>
      </w:pPr>
      <w:r w:rsidRPr="002F096E">
        <w:rPr>
          <w:rFonts w:ascii="Century Gothic" w:hAnsi="Century Gothic" w:cs="Courier New"/>
          <w:b/>
          <w:bCs/>
          <w:i/>
          <w:iCs/>
          <w:color w:val="1F497D" w:themeColor="text2"/>
          <w:sz w:val="24"/>
          <w:u w:val="single"/>
        </w:rPr>
        <w:t>Vigilanza Passiva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82"/>
        <w:gridCol w:w="806"/>
        <w:gridCol w:w="771"/>
        <w:gridCol w:w="740"/>
        <w:gridCol w:w="4295"/>
      </w:tblGrid>
      <w:tr w:rsidR="002F096E" w:rsidRPr="002F096E" w:rsidTr="002F096E">
        <w:trPr>
          <w:jc w:val="center"/>
        </w:trPr>
        <w:tc>
          <w:tcPr>
            <w:tcW w:w="1482" w:type="dxa"/>
          </w:tcPr>
          <w:p w:rsidR="002F096E" w:rsidRPr="002F096E" w:rsidRDefault="002F096E" w:rsidP="002F096E">
            <w:pPr>
              <w:spacing w:after="200" w:line="276" w:lineRule="auto"/>
              <w:ind w:right="-17"/>
              <w:jc w:val="both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lastRenderedPageBreak/>
              <w:t>Fascia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right="-17"/>
              <w:jc w:val="both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2014</w:t>
            </w: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right="-17"/>
              <w:jc w:val="both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2015</w:t>
            </w: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right="-17"/>
              <w:jc w:val="both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2016</w:t>
            </w:r>
          </w:p>
        </w:tc>
        <w:tc>
          <w:tcPr>
            <w:tcW w:w="4295" w:type="dxa"/>
          </w:tcPr>
          <w:p w:rsidR="002F096E" w:rsidRPr="002F096E" w:rsidRDefault="002F096E" w:rsidP="002F096E">
            <w:pPr>
              <w:spacing w:after="200" w:line="276" w:lineRule="auto"/>
              <w:ind w:right="-17"/>
              <w:jc w:val="both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Importo fatturato annuo</w:t>
            </w:r>
          </w:p>
        </w:tc>
      </w:tr>
      <w:tr w:rsidR="002F096E" w:rsidRPr="002F096E" w:rsidTr="002F096E">
        <w:trPr>
          <w:jc w:val="center"/>
        </w:trPr>
        <w:tc>
          <w:tcPr>
            <w:tcW w:w="1482" w:type="dxa"/>
            <w:vAlign w:val="center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4295" w:type="dxa"/>
          </w:tcPr>
          <w:p w:rsidR="002F096E" w:rsidRPr="002F096E" w:rsidRDefault="002F096E" w:rsidP="002F096E">
            <w:pPr>
              <w:spacing w:after="200" w:line="276" w:lineRule="auto"/>
              <w:ind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€ 0,00 a € 100.000,00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1482" w:type="dxa"/>
            <w:vAlign w:val="center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4295" w:type="dxa"/>
          </w:tcPr>
          <w:p w:rsidR="002F096E" w:rsidRPr="002F096E" w:rsidRDefault="002F096E" w:rsidP="002F096E">
            <w:pPr>
              <w:spacing w:after="200" w:line="276" w:lineRule="auto"/>
              <w:ind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€ 100.001,00 a € 250.000,00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1482" w:type="dxa"/>
            <w:vAlign w:val="center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4295" w:type="dxa"/>
          </w:tcPr>
          <w:p w:rsidR="002F096E" w:rsidRPr="002F096E" w:rsidRDefault="002F096E" w:rsidP="002F096E">
            <w:pPr>
              <w:spacing w:after="200" w:line="276" w:lineRule="auto"/>
              <w:ind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€ 250.001 a € 500.000,00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1482" w:type="dxa"/>
            <w:vAlign w:val="center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4295" w:type="dxa"/>
          </w:tcPr>
          <w:p w:rsidR="002F096E" w:rsidRPr="002F096E" w:rsidRDefault="002F096E" w:rsidP="002F096E">
            <w:pPr>
              <w:spacing w:after="200" w:line="276" w:lineRule="auto"/>
              <w:ind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€ 500.001,00 a € 750.000,00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1482" w:type="dxa"/>
            <w:vAlign w:val="center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4295" w:type="dxa"/>
          </w:tcPr>
          <w:p w:rsidR="002F096E" w:rsidRPr="002F096E" w:rsidRDefault="002F096E" w:rsidP="002F096E">
            <w:pPr>
              <w:spacing w:after="200" w:line="276" w:lineRule="auto"/>
              <w:ind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€ 750.001,00 a € 1.000.000,00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1482" w:type="dxa"/>
            <w:vAlign w:val="center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806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71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740" w:type="dxa"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</w:p>
        </w:tc>
        <w:tc>
          <w:tcPr>
            <w:tcW w:w="4295" w:type="dxa"/>
          </w:tcPr>
          <w:p w:rsidR="002F096E" w:rsidRPr="002F096E" w:rsidRDefault="002F096E" w:rsidP="002F096E">
            <w:pPr>
              <w:spacing w:after="200" w:line="276" w:lineRule="auto"/>
              <w:ind w:right="565"/>
              <w:jc w:val="both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Oltre € 1.000.001,00</w:t>
            </w:r>
          </w:p>
        </w:tc>
      </w:tr>
    </w:tbl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>Con riferimento al contratto di punta per la fornitura di servizi di vigilanza attiva e passiva oggetto della presente consultazione, sottoscritto  negli ultimi tre esercizi, lo stesso in quale fascia si colloca rispetto alla tabella di seguito riportata ?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4"/>
          <w:u w:val="single"/>
        </w:rPr>
      </w:pPr>
      <w:r w:rsidRPr="002F096E">
        <w:rPr>
          <w:rFonts w:ascii="Century Gothic" w:hAnsi="Century Gothic" w:cs="Courier New"/>
          <w:b/>
          <w:bCs/>
          <w:i/>
          <w:iCs/>
          <w:color w:val="1F497D" w:themeColor="text2"/>
          <w:sz w:val="24"/>
          <w:u w:val="single"/>
        </w:rPr>
        <w:t>Vigilanza Attiva (CLASSI A e B)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97"/>
        <w:gridCol w:w="5287"/>
      </w:tblGrid>
      <w:tr w:rsidR="002F096E" w:rsidRPr="002F096E" w:rsidTr="002F096E">
        <w:trPr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Fascia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Importo</w:t>
            </w:r>
          </w:p>
        </w:tc>
      </w:tr>
      <w:tr w:rsidR="002F096E" w:rsidRPr="002F096E" w:rsidTr="002F096E">
        <w:trPr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€ 0,00 a € 100.000,00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€ 100.001,00 a € 250.000,00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€ 250.001 a € 500.000,00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€ 500.001,00 a € 750.000,00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Da € 750.001,00 a € 1.000.000,00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4"/>
                <w:szCs w:val="22"/>
                <w:lang w:eastAsia="en-US"/>
              </w:rPr>
              <w:t>Oltre € 1.000.001,00</w:t>
            </w:r>
          </w:p>
        </w:tc>
      </w:tr>
    </w:tbl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4"/>
          <w:u w:val="single"/>
        </w:rPr>
      </w:pPr>
      <w:r w:rsidRPr="002F096E">
        <w:rPr>
          <w:rFonts w:ascii="Century Gothic" w:hAnsi="Century Gothic" w:cs="Courier New"/>
          <w:b/>
          <w:bCs/>
          <w:i/>
          <w:iCs/>
          <w:color w:val="1F497D" w:themeColor="text2"/>
          <w:sz w:val="24"/>
          <w:u w:val="single"/>
        </w:rPr>
        <w:t>Vigilanza Passiva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5186"/>
      </w:tblGrid>
      <w:tr w:rsidR="002F096E" w:rsidRPr="002F096E" w:rsidTr="002F096E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lastRenderedPageBreak/>
              <w:t>Fascia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Importo</w:t>
            </w:r>
          </w:p>
        </w:tc>
      </w:tr>
      <w:tr w:rsidR="002F096E" w:rsidRPr="002F096E" w:rsidTr="002F096E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Da € 0,00 a € 100.000,00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Da € 100.001,00 a € 250.000,00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Da € 250.001 a € 500.000,00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Da € 500.001,00 a € 750.000,00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Da € 750.001,00 a € 1.000.000,00</w:t>
            </w:r>
          </w:p>
        </w:tc>
      </w:tr>
      <w:tr w:rsidR="002F096E" w:rsidRPr="002F096E" w:rsidTr="002F096E">
        <w:trPr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6E" w:rsidRPr="002F096E" w:rsidRDefault="002F096E" w:rsidP="002F096E">
            <w:pPr>
              <w:spacing w:after="200" w:line="276" w:lineRule="auto"/>
              <w:ind w:left="567" w:right="565"/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</w:pPr>
            <w:r w:rsidRPr="002F096E">
              <w:rPr>
                <w:rFonts w:ascii="Century Gothic" w:eastAsiaTheme="minorHAnsi" w:hAnsi="Century Gothic" w:cs="Courier New"/>
                <w:bCs/>
                <w:i/>
                <w:iCs/>
                <w:color w:val="1F497D" w:themeColor="text2"/>
                <w:sz w:val="22"/>
                <w:szCs w:val="22"/>
                <w:lang w:eastAsia="en-US"/>
              </w:rPr>
              <w:t>Oltre € 1.000.001,00</w:t>
            </w:r>
          </w:p>
        </w:tc>
      </w:tr>
    </w:tbl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>Specificare, per le seguenti tipologie di clienti, la percentuale del Fatturato riferito all’anno 2016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tbl>
      <w:tblPr>
        <w:tblW w:w="7512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2835"/>
      </w:tblGrid>
      <w:tr w:rsidR="002F096E" w:rsidRPr="002F096E" w:rsidTr="002F096E">
        <w:trPr>
          <w:trHeight w:val="367"/>
          <w:jc w:val="center"/>
        </w:trPr>
        <w:tc>
          <w:tcPr>
            <w:tcW w:w="4677" w:type="dxa"/>
            <w:shd w:val="solid" w:color="BFBFBF" w:fill="auto"/>
            <w:vAlign w:val="center"/>
          </w:tcPr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b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b/>
                <w:i/>
                <w:color w:val="1F497D" w:themeColor="text2"/>
                <w:sz w:val="24"/>
              </w:rPr>
              <w:t>CLIENTI</w:t>
            </w:r>
          </w:p>
        </w:tc>
        <w:tc>
          <w:tcPr>
            <w:tcW w:w="2835" w:type="dxa"/>
            <w:shd w:val="solid" w:color="BFBFBF" w:fill="auto"/>
            <w:vAlign w:val="center"/>
          </w:tcPr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b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b/>
                <w:i/>
                <w:color w:val="1F497D" w:themeColor="text2"/>
                <w:sz w:val="24"/>
              </w:rPr>
              <w:t>% FATTURATO</w:t>
            </w:r>
          </w:p>
        </w:tc>
      </w:tr>
      <w:tr w:rsidR="002F096E" w:rsidRPr="002F096E" w:rsidTr="002F096E">
        <w:trPr>
          <w:trHeight w:val="347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PRIVATI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%</w:t>
            </w:r>
          </w:p>
        </w:tc>
      </w:tr>
      <w:tr w:rsidR="002F096E" w:rsidRPr="002F096E" w:rsidTr="002F096E">
        <w:trPr>
          <w:trHeight w:val="20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PUBBLICA AMMINISTRAZIONE, di cui:</w:t>
            </w:r>
          </w:p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Società partecipate</w:t>
            </w:r>
          </w:p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Enti locali</w:t>
            </w:r>
          </w:p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Comparto sanità</w:t>
            </w:r>
          </w:p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Amministrazioni centrali dello Stato</w:t>
            </w:r>
          </w:p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Altre PA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%, di cui:</w:t>
            </w:r>
          </w:p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%</w:t>
            </w:r>
          </w:p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%</w:t>
            </w:r>
          </w:p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%</w:t>
            </w:r>
          </w:p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%</w:t>
            </w:r>
          </w:p>
          <w:p w:rsidR="002F096E" w:rsidRPr="002F096E" w:rsidRDefault="002F096E" w:rsidP="002F096E">
            <w:pPr>
              <w:ind w:left="567" w:right="565"/>
              <w:jc w:val="center"/>
              <w:rPr>
                <w:rFonts w:ascii="Century Gothic" w:hAnsi="Century Gothic" w:cs="Courier New"/>
                <w:i/>
                <w:color w:val="1F497D" w:themeColor="text2"/>
                <w:sz w:val="24"/>
              </w:rPr>
            </w:pPr>
            <w:r w:rsidRPr="002F096E">
              <w:rPr>
                <w:rFonts w:ascii="Century Gothic" w:hAnsi="Century Gothic" w:cs="Courier New"/>
                <w:i/>
                <w:color w:val="1F497D" w:themeColor="text2"/>
                <w:sz w:val="24"/>
              </w:rPr>
              <w:t>%</w:t>
            </w:r>
          </w:p>
        </w:tc>
      </w:tr>
    </w:tbl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lastRenderedPageBreak/>
        <w:t>Quali sono le principali difficoltà che avete riscontrato in fase esecutiva nei contratti sottoscritti con soggetti appartenenti alla Pubblica Amministrazione</w:t>
      </w:r>
      <w:r>
        <w:rPr>
          <w:rFonts w:ascii="Century Gothic" w:hAnsi="Century Gothic" w:cs="Courier New"/>
          <w:color w:val="1F497D" w:themeColor="text2"/>
          <w:sz w:val="24"/>
        </w:rPr>
        <w:t>?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  <w:r w:rsidRPr="002F096E">
        <w:rPr>
          <w:rFonts w:ascii="Century Gothic" w:hAnsi="Century Gothic" w:cs="Courier New"/>
          <w:color w:val="1F497D" w:themeColor="text2"/>
          <w:sz w:val="24"/>
        </w:rPr>
        <w:t>Avete ulteriori elementi/informazioni che ritenete possano essere utili per lo sviluppo dell’iniziativa?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2F096E">
        <w:rPr>
          <w:rFonts w:ascii="Century Gothic" w:hAnsi="Century Gothic" w:cs="Courier New"/>
          <w:b/>
          <w:bCs/>
          <w:i/>
          <w:color w:val="1F497D" w:themeColor="text2"/>
          <w:sz w:val="24"/>
        </w:rPr>
        <w:t xml:space="preserve">Risposta: </w:t>
      </w:r>
    </w:p>
    <w:p w:rsidR="002F096E" w:rsidRPr="009347AE" w:rsidRDefault="002F096E" w:rsidP="002F096E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4"/>
        </w:rPr>
      </w:pPr>
      <w:r w:rsidRPr="00FB60CA">
        <w:rPr>
          <w:rFonts w:ascii="Century Gothic" w:hAnsi="Century Gothic" w:cs="Courier New"/>
          <w:b/>
          <w:bCs/>
          <w:i/>
          <w:color w:val="1F497D" w:themeColor="text2"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F096E" w:rsidRPr="002F096E" w:rsidRDefault="002F096E" w:rsidP="002F096E">
      <w:pPr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</w:p>
    <w:p w:rsidR="002B2EDF" w:rsidRPr="003E2C12" w:rsidRDefault="002B2EDF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4"/>
        </w:rPr>
      </w:pPr>
    </w:p>
    <w:sectPr w:rsidR="002B2EDF" w:rsidRPr="003E2C12" w:rsidSect="00F3750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85" w:right="1418" w:bottom="1560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B6" w:rsidRDefault="000705B6" w:rsidP="00881019">
      <w:pPr>
        <w:spacing w:after="0" w:line="240" w:lineRule="auto"/>
      </w:pPr>
      <w:r>
        <w:separator/>
      </w:r>
    </w:p>
  </w:endnote>
  <w:endnote w:type="continuationSeparator" w:id="0">
    <w:p w:rsidR="000705B6" w:rsidRDefault="000705B6" w:rsidP="0088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064322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color w:val="1F497D" w:themeColor="text2"/>
      </w:rPr>
    </w:sdtEndPr>
    <w:sdtContent>
      <w:p w:rsidR="009864D1" w:rsidRPr="002875AF" w:rsidRDefault="009864D1">
        <w:pPr>
          <w:pStyle w:val="Pidipagina"/>
          <w:jc w:val="right"/>
          <w:rPr>
            <w:rFonts w:ascii="Century Gothic" w:hAnsi="Century Gothic"/>
            <w:b/>
            <w:color w:val="1F497D" w:themeColor="text2"/>
          </w:rPr>
        </w:pPr>
        <w:r w:rsidRPr="002875AF">
          <w:rPr>
            <w:rFonts w:ascii="Century Gothic" w:hAnsi="Century Gothic"/>
            <w:b/>
            <w:noProof/>
            <w:color w:val="1F497D" w:themeColor="text2"/>
            <w:lang w:eastAsia="it-IT"/>
          </w:rPr>
          <mc:AlternateContent>
            <mc:Choice Requires="wps">
              <w:drawing>
                <wp:anchor distT="0" distB="0" distL="114300" distR="114300" simplePos="0" relativeHeight="251688960" behindDoc="0" locked="0" layoutInCell="1" allowOverlap="1" wp14:anchorId="3340786F" wp14:editId="33407870">
                  <wp:simplePos x="0" y="0"/>
                  <wp:positionH relativeFrom="column">
                    <wp:posOffset>6167120</wp:posOffset>
                  </wp:positionH>
                  <wp:positionV relativeFrom="paragraph">
                    <wp:posOffset>77470</wp:posOffset>
                  </wp:positionV>
                  <wp:extent cx="666750" cy="0"/>
                  <wp:effectExtent l="38100" t="38100" r="57150" b="95250"/>
                  <wp:wrapNone/>
                  <wp:docPr id="3" name="Connettore 1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675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Connettore 1 3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5.6pt,6.1pt" to="538.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" strokecolor="#f79646 [3209]" strokeweight="2pt">
                  <v:shadow on="t" color="black" opacity="24903f" origin=",.5" offset="0,.55556mm"/>
                </v:line>
              </w:pict>
            </mc:Fallback>
          </mc:AlternateContent>
        </w:r>
        <w:r w:rsidRPr="002875AF">
          <w:rPr>
            <w:rFonts w:ascii="Century Gothic" w:hAnsi="Century Gothic"/>
            <w:b/>
            <w:noProof/>
            <w:color w:val="1F497D" w:themeColor="text2"/>
            <w:lang w:eastAsia="it-IT"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33407871" wp14:editId="33407872">
                  <wp:simplePos x="0" y="0"/>
                  <wp:positionH relativeFrom="column">
                    <wp:posOffset>-719133</wp:posOffset>
                  </wp:positionH>
                  <wp:positionV relativeFrom="paragraph">
                    <wp:posOffset>77470</wp:posOffset>
                  </wp:positionV>
                  <wp:extent cx="6353175" cy="0"/>
                  <wp:effectExtent l="38100" t="38100" r="66675" b="95250"/>
                  <wp:wrapNone/>
                  <wp:docPr id="1" name="Connettore 1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53175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Connettore 1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6pt,6.1pt" to="443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" strokecolor="#f79646 [3209]" strokeweight="2pt">
                  <v:shadow on="t" color="black" opacity="24903f" origin=",.5" offset="0,.55556mm"/>
                </v:line>
              </w:pict>
            </mc:Fallback>
          </mc:AlternateContent>
        </w:r>
        <w:r w:rsidRPr="002875AF">
          <w:rPr>
            <w:rFonts w:ascii="Century Gothic" w:hAnsi="Century Gothic"/>
            <w:b/>
            <w:color w:val="1F497D" w:themeColor="text2"/>
          </w:rPr>
          <w:fldChar w:fldCharType="begin"/>
        </w:r>
        <w:r w:rsidRPr="002875AF">
          <w:rPr>
            <w:rFonts w:ascii="Century Gothic" w:hAnsi="Century Gothic"/>
            <w:b/>
            <w:color w:val="1F497D" w:themeColor="text2"/>
          </w:rPr>
          <w:instrText>PAGE   \* MERGEFORMAT</w:instrText>
        </w:r>
        <w:r w:rsidRPr="002875AF">
          <w:rPr>
            <w:rFonts w:ascii="Century Gothic" w:hAnsi="Century Gothic"/>
            <w:b/>
            <w:color w:val="1F497D" w:themeColor="text2"/>
          </w:rPr>
          <w:fldChar w:fldCharType="separate"/>
        </w:r>
        <w:r w:rsidR="00C00325">
          <w:rPr>
            <w:rFonts w:ascii="Century Gothic" w:hAnsi="Century Gothic"/>
            <w:b/>
            <w:noProof/>
            <w:color w:val="1F497D" w:themeColor="text2"/>
          </w:rPr>
          <w:t>13</w:t>
        </w:r>
        <w:r w:rsidRPr="002875AF">
          <w:rPr>
            <w:rFonts w:ascii="Century Gothic" w:hAnsi="Century Gothic"/>
            <w:b/>
            <w:color w:val="1F497D" w:themeColor="text2"/>
          </w:rPr>
          <w:fldChar w:fldCharType="end"/>
        </w:r>
      </w:p>
    </w:sdtContent>
  </w:sdt>
  <w:p w:rsidR="009864D1" w:rsidRDefault="009864D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D1" w:rsidRDefault="009864D1">
    <w:pPr>
      <w:pStyle w:val="Pidipagina"/>
      <w:jc w:val="right"/>
    </w:pPr>
  </w:p>
  <w:p w:rsidR="009864D1" w:rsidRDefault="009864D1">
    <w:pPr>
      <w:pStyle w:val="Pidipagina"/>
      <w:jc w:val="right"/>
    </w:pPr>
  </w:p>
  <w:p w:rsidR="009864D1" w:rsidRPr="00676703" w:rsidRDefault="009864D1">
    <w:pPr>
      <w:pStyle w:val="Pidipagina"/>
      <w:jc w:val="right"/>
      <w:rPr>
        <w:rFonts w:ascii="Century Gothic" w:hAnsi="Century Gothic"/>
        <w:color w:val="1F497D" w:themeColor="text2"/>
      </w:rPr>
    </w:pPr>
    <w:r w:rsidRPr="00676703">
      <w:rPr>
        <w:rFonts w:ascii="Century Gothic" w:hAnsi="Century Gothic" w:cs="Courier New"/>
        <w:noProof/>
        <w:color w:val="1F497D" w:themeColor="text2"/>
        <w:sz w:val="24"/>
        <w:lang w:eastAsia="it-IT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340787B" wp14:editId="3340787C">
              <wp:simplePos x="0" y="0"/>
              <wp:positionH relativeFrom="column">
                <wp:posOffset>-706755</wp:posOffset>
              </wp:positionH>
              <wp:positionV relativeFrom="paragraph">
                <wp:posOffset>86360</wp:posOffset>
              </wp:positionV>
              <wp:extent cx="7553325" cy="695325"/>
              <wp:effectExtent l="0" t="0" r="0" b="0"/>
              <wp:wrapNone/>
              <wp:docPr id="1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64D1" w:rsidRPr="000536DC" w:rsidRDefault="009864D1" w:rsidP="00676703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b/>
                              <w:color w:val="1F497D"/>
                              <w:sz w:val="16"/>
                              <w:szCs w:val="14"/>
                            </w:rPr>
                          </w:pPr>
                          <w:r w:rsidRPr="000536DC">
                            <w:rPr>
                              <w:rFonts w:ascii="Century Gothic" w:hAnsi="Century Gothic" w:cs="Arial"/>
                              <w:b/>
                              <w:color w:val="1F497D"/>
                              <w:sz w:val="16"/>
                              <w:szCs w:val="14"/>
                            </w:rPr>
                            <w:t xml:space="preserve">Agenzia delle </w:t>
                          </w:r>
                          <w:r>
                            <w:rPr>
                              <w:rFonts w:ascii="Century Gothic" w:hAnsi="Century Gothic" w:cs="Arial"/>
                              <w:b/>
                              <w:color w:val="1F497D"/>
                              <w:sz w:val="16"/>
                              <w:szCs w:val="14"/>
                            </w:rPr>
                            <w:t>entrate-</w:t>
                          </w:r>
                          <w:r w:rsidRPr="000536DC">
                            <w:rPr>
                              <w:rFonts w:ascii="Century Gothic" w:hAnsi="Century Gothic" w:cs="Arial"/>
                              <w:b/>
                              <w:color w:val="1F497D"/>
                              <w:sz w:val="16"/>
                              <w:szCs w:val="14"/>
                            </w:rPr>
                            <w:t>Riscossione</w:t>
                          </w:r>
                        </w:p>
                        <w:p w:rsidR="009864D1" w:rsidRDefault="009864D1" w:rsidP="00676703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</w:pP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Agente della riscossione per tutti gli ambiti provinciali nazionali a</w:t>
                          </w:r>
                          <w:r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d</w:t>
                          </w: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 esclusione del territorio della Regione Siciliana </w:t>
                          </w:r>
                        </w:p>
                        <w:p w:rsidR="009864D1" w:rsidRPr="002B2EDF" w:rsidRDefault="009864D1" w:rsidP="00676703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</w:pP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 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Sede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  <w:lang w:val="x-none"/>
                            </w:rPr>
                            <w:t xml:space="preserve"> legale Via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 Giuseppe </w:t>
                          </w:r>
                          <w:proofErr w:type="spellStart"/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Grezar</w:t>
                          </w:r>
                          <w:proofErr w:type="spellEnd"/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, 14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  <w:lang w:val="x-none"/>
                            </w:rPr>
                            <w:t xml:space="preserve">   –  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00142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  <w:lang w:val="x-none"/>
                            </w:rPr>
                            <w:t xml:space="preserve"> 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Roma</w:t>
                          </w:r>
                        </w:p>
                        <w:p w:rsidR="009864D1" w:rsidRPr="00676703" w:rsidRDefault="009864D1" w:rsidP="00676703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24"/>
                              <w:lang w:val="x-none"/>
                            </w:rPr>
                          </w:pP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Iscritta al registro delle imprese di Roma</w:t>
                          </w:r>
                          <w:r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, C. F. e </w:t>
                          </w: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P. </w:t>
                          </w:r>
                          <w:r w:rsidRPr="00F139DB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IV</w:t>
                          </w: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A 13756881002</w:t>
                          </w:r>
                          <w:r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 </w:t>
                          </w:r>
                        </w:p>
                        <w:p w:rsidR="009864D1" w:rsidRDefault="009864D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55.65pt;margin-top:6.8pt;width:594.75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" filled="f" stroked="f">
              <v:textbox>
                <w:txbxContent>
                  <w:p w14:paraId="33407885" w14:textId="77777777" w:rsidR="009864D1" w:rsidRPr="000536DC" w:rsidRDefault="009864D1" w:rsidP="00676703">
                    <w:pPr>
                      <w:tabs>
                        <w:tab w:val="center" w:pos="4819"/>
                        <w:tab w:val="right" w:pos="9638"/>
                      </w:tabs>
                      <w:spacing w:after="0"/>
                      <w:jc w:val="center"/>
                      <w:rPr>
                        <w:rFonts w:ascii="Century Gothic" w:hAnsi="Century Gothic" w:cs="Arial"/>
                        <w:b/>
                        <w:color w:val="1F497D"/>
                        <w:sz w:val="16"/>
                        <w:szCs w:val="14"/>
                      </w:rPr>
                    </w:pPr>
                    <w:r w:rsidRPr="000536DC">
                      <w:rPr>
                        <w:rFonts w:ascii="Century Gothic" w:hAnsi="Century Gothic" w:cs="Arial"/>
                        <w:b/>
                        <w:color w:val="1F497D"/>
                        <w:sz w:val="16"/>
                        <w:szCs w:val="14"/>
                      </w:rPr>
                      <w:t xml:space="preserve">Agenzia delle </w:t>
                    </w:r>
                    <w:r>
                      <w:rPr>
                        <w:rFonts w:ascii="Century Gothic" w:hAnsi="Century Gothic" w:cs="Arial"/>
                        <w:b/>
                        <w:color w:val="1F497D"/>
                        <w:sz w:val="16"/>
                        <w:szCs w:val="14"/>
                      </w:rPr>
                      <w:t>entrate-</w:t>
                    </w:r>
                    <w:r w:rsidRPr="000536DC">
                      <w:rPr>
                        <w:rFonts w:ascii="Century Gothic" w:hAnsi="Century Gothic" w:cs="Arial"/>
                        <w:b/>
                        <w:color w:val="1F497D"/>
                        <w:sz w:val="16"/>
                        <w:szCs w:val="14"/>
                      </w:rPr>
                      <w:t>Riscossione</w:t>
                    </w:r>
                  </w:p>
                  <w:p w14:paraId="33407886" w14:textId="77777777" w:rsidR="009864D1" w:rsidRDefault="009864D1" w:rsidP="00676703">
                    <w:pPr>
                      <w:tabs>
                        <w:tab w:val="center" w:pos="4819"/>
                        <w:tab w:val="right" w:pos="9638"/>
                      </w:tabs>
                      <w:spacing w:after="0"/>
                      <w:jc w:val="center"/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</w:pP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Agente della riscossione per tutti gli ambiti provinciali nazionali a</w:t>
                    </w:r>
                    <w:r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d</w:t>
                    </w: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 esclusione del territorio della Regione Siciliana </w:t>
                    </w:r>
                  </w:p>
                  <w:p w14:paraId="33407887" w14:textId="77777777" w:rsidR="009864D1" w:rsidRPr="002B2EDF" w:rsidRDefault="009864D1" w:rsidP="00676703">
                    <w:pPr>
                      <w:tabs>
                        <w:tab w:val="center" w:pos="4819"/>
                        <w:tab w:val="right" w:pos="9638"/>
                      </w:tabs>
                      <w:spacing w:after="0"/>
                      <w:jc w:val="center"/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</w:pP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 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Sede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  <w:lang w:val="x-none"/>
                      </w:rPr>
                      <w:t xml:space="preserve"> legale Via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 Giuseppe </w:t>
                    </w:r>
                    <w:proofErr w:type="spellStart"/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Grezar</w:t>
                    </w:r>
                    <w:proofErr w:type="spellEnd"/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, 14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  <w:lang w:val="x-none"/>
                      </w:rPr>
                      <w:t xml:space="preserve">   –  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00142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  <w:lang w:val="x-none"/>
                      </w:rPr>
                      <w:t xml:space="preserve"> 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Roma</w:t>
                    </w:r>
                  </w:p>
                  <w:p w14:paraId="33407888" w14:textId="77777777" w:rsidR="009864D1" w:rsidRPr="00676703" w:rsidRDefault="009864D1" w:rsidP="00676703">
                    <w:pPr>
                      <w:tabs>
                        <w:tab w:val="center" w:pos="4819"/>
                        <w:tab w:val="right" w:pos="9638"/>
                      </w:tabs>
                      <w:spacing w:after="0"/>
                      <w:jc w:val="center"/>
                      <w:rPr>
                        <w:rFonts w:ascii="Century Gothic" w:hAnsi="Century Gothic"/>
                        <w:color w:val="1F497D" w:themeColor="text2"/>
                        <w:sz w:val="24"/>
                        <w:lang w:val="x-none"/>
                      </w:rPr>
                    </w:pP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Iscritta al registro delle imprese di Roma</w:t>
                    </w:r>
                    <w:r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, C. F. e </w:t>
                    </w: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P. </w:t>
                    </w:r>
                    <w:r w:rsidRPr="00F139DB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IV</w:t>
                    </w: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A 13756881002</w:t>
                    </w:r>
                    <w:r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 </w:t>
                    </w:r>
                  </w:p>
                  <w:p w14:paraId="33407889" w14:textId="77777777" w:rsidR="009864D1" w:rsidRDefault="009864D1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40787D" wp14:editId="3340787E">
              <wp:simplePos x="0" y="0"/>
              <wp:positionH relativeFrom="column">
                <wp:posOffset>-720090</wp:posOffset>
              </wp:positionH>
              <wp:positionV relativeFrom="paragraph">
                <wp:posOffset>80010</wp:posOffset>
              </wp:positionV>
              <wp:extent cx="7566660" cy="0"/>
              <wp:effectExtent l="38100" t="38100" r="53340" b="95250"/>
              <wp:wrapNone/>
              <wp:docPr id="7" name="Connettore 1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ttore 1 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7pt,6.3pt" to="539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" strokecolor="#f79646 [3209]" strokeweight="2pt">
              <v:shadow on="t" color="black" opacity="24903f" origin=",.5" offset="0,.55556mm"/>
            </v:line>
          </w:pict>
        </mc:Fallback>
      </mc:AlternateContent>
    </w:r>
  </w:p>
  <w:p w:rsidR="009864D1" w:rsidRDefault="009864D1" w:rsidP="00676703">
    <w:pPr>
      <w:pStyle w:val="Pidipagina"/>
      <w:tabs>
        <w:tab w:val="left" w:pos="921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B6" w:rsidRDefault="000705B6" w:rsidP="00881019">
      <w:pPr>
        <w:spacing w:after="0" w:line="240" w:lineRule="auto"/>
      </w:pPr>
      <w:r>
        <w:separator/>
      </w:r>
    </w:p>
  </w:footnote>
  <w:footnote w:type="continuationSeparator" w:id="0">
    <w:p w:rsidR="000705B6" w:rsidRDefault="000705B6" w:rsidP="00881019">
      <w:pPr>
        <w:spacing w:after="0" w:line="240" w:lineRule="auto"/>
      </w:pPr>
      <w:r>
        <w:continuationSeparator/>
      </w:r>
    </w:p>
  </w:footnote>
  <w:footnote w:id="1">
    <w:p w:rsidR="00CB77D5" w:rsidRPr="00CB77D5" w:rsidRDefault="00CB77D5" w:rsidP="00CB77D5">
      <w:pPr>
        <w:spacing w:after="0" w:line="240" w:lineRule="auto"/>
        <w:ind w:left="567" w:right="567"/>
        <w:jc w:val="both"/>
        <w:rPr>
          <w:rFonts w:ascii="Century Gothic" w:hAnsi="Century Gothic" w:cs="Courier New"/>
          <w:b/>
          <w:bCs/>
          <w:i/>
          <w:color w:val="1F497D" w:themeColor="text2"/>
          <w:sz w:val="16"/>
        </w:rPr>
      </w:pPr>
      <w:r>
        <w:rPr>
          <w:rStyle w:val="Rimandonotaapidipagina"/>
        </w:rPr>
        <w:footnoteRef/>
      </w:r>
      <w:r w:rsidRPr="00CB77D5">
        <w:rPr>
          <w:sz w:val="14"/>
        </w:rPr>
        <w:t xml:space="preserve"> </w:t>
      </w:r>
      <w:r w:rsidRPr="00CB77D5">
        <w:rPr>
          <w:rFonts w:ascii="Century Gothic" w:hAnsi="Century Gothic" w:cs="Courier New"/>
          <w:b/>
          <w:bCs/>
          <w:i/>
          <w:color w:val="1F497D" w:themeColor="text2"/>
          <w:sz w:val="16"/>
        </w:rPr>
        <w:t xml:space="preserve">Art. 7 del D. </w:t>
      </w:r>
      <w:proofErr w:type="spellStart"/>
      <w:r w:rsidRPr="00CB77D5">
        <w:rPr>
          <w:rFonts w:ascii="Century Gothic" w:hAnsi="Century Gothic" w:cs="Courier New"/>
          <w:b/>
          <w:bCs/>
          <w:i/>
          <w:color w:val="1F497D" w:themeColor="text2"/>
          <w:sz w:val="16"/>
        </w:rPr>
        <w:t>Lgs</w:t>
      </w:r>
      <w:proofErr w:type="spellEnd"/>
      <w:r w:rsidRPr="00CB77D5">
        <w:rPr>
          <w:rFonts w:ascii="Century Gothic" w:hAnsi="Century Gothic" w:cs="Courier New"/>
          <w:b/>
          <w:bCs/>
          <w:i/>
          <w:color w:val="1F497D" w:themeColor="text2"/>
          <w:sz w:val="16"/>
        </w:rPr>
        <w:t>. 30 giugno 2003, n. 196 (Diritto di accesso ai dati personali ed altri diritti)</w:t>
      </w:r>
    </w:p>
    <w:p w:rsidR="00CB77D5" w:rsidRPr="00DF0F2C" w:rsidRDefault="00CB77D5" w:rsidP="00DF0F2C">
      <w:pPr>
        <w:pStyle w:val="Paragrafoelenco"/>
        <w:numPr>
          <w:ilvl w:val="0"/>
          <w:numId w:val="13"/>
        </w:numPr>
        <w:spacing w:after="0" w:line="240" w:lineRule="auto"/>
        <w:ind w:left="567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L'interessato ha diritto di ottenere la conferma dell'esistenza o meno di dati personali che lo riguardano, anche se non ancora registrati, e la loro comunicazione in forma intelligibile.</w:t>
      </w:r>
    </w:p>
    <w:p w:rsidR="00CB77D5" w:rsidRPr="00CB77D5" w:rsidRDefault="00CB77D5" w:rsidP="00CB77D5">
      <w:pPr>
        <w:pStyle w:val="Paragrafoelenco"/>
        <w:numPr>
          <w:ilvl w:val="0"/>
          <w:numId w:val="13"/>
        </w:numPr>
        <w:spacing w:after="0" w:line="240" w:lineRule="auto"/>
        <w:ind w:left="567" w:right="567" w:hanging="283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L'interessato ha diritto di ottenere l'indicazione:</w:t>
      </w:r>
    </w:p>
    <w:p w:rsidR="00CB77D5" w:rsidRPr="00CB77D5" w:rsidRDefault="00CB77D5" w:rsidP="009347AE">
      <w:pPr>
        <w:pStyle w:val="Paragrafoelenco"/>
        <w:numPr>
          <w:ilvl w:val="0"/>
          <w:numId w:val="19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dell'origine dei dati personali;</w:t>
      </w:r>
    </w:p>
    <w:p w:rsidR="00CB77D5" w:rsidRPr="00CB77D5" w:rsidRDefault="00CB77D5" w:rsidP="009347AE">
      <w:pPr>
        <w:pStyle w:val="Paragrafoelenco"/>
        <w:numPr>
          <w:ilvl w:val="0"/>
          <w:numId w:val="19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delle finalità e modalità del trattamento;</w:t>
      </w:r>
    </w:p>
    <w:p w:rsidR="00CB77D5" w:rsidRPr="00CB77D5" w:rsidRDefault="00CB77D5" w:rsidP="009347AE">
      <w:pPr>
        <w:pStyle w:val="Paragrafoelenco"/>
        <w:numPr>
          <w:ilvl w:val="0"/>
          <w:numId w:val="19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della logica applicata in caso di trattamento effettuato con l'ausilio di strumenti elettronici;</w:t>
      </w:r>
    </w:p>
    <w:p w:rsidR="00CB77D5" w:rsidRPr="00CB77D5" w:rsidRDefault="00CB77D5" w:rsidP="009347AE">
      <w:pPr>
        <w:pStyle w:val="Paragrafoelenco"/>
        <w:numPr>
          <w:ilvl w:val="0"/>
          <w:numId w:val="19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degli estremi identificativi del titolare, dei responsabili e del rappresentante designato ai sensi dell'articolo 5, comma 2;</w:t>
      </w:r>
    </w:p>
    <w:p w:rsidR="00CB77D5" w:rsidRPr="00CB77D5" w:rsidRDefault="00CB77D5" w:rsidP="009347AE">
      <w:pPr>
        <w:pStyle w:val="Paragrafoelenco"/>
        <w:numPr>
          <w:ilvl w:val="0"/>
          <w:numId w:val="19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CB77D5" w:rsidRPr="00CB77D5" w:rsidRDefault="00CB77D5" w:rsidP="00CB77D5">
      <w:pPr>
        <w:pStyle w:val="Paragrafoelenco"/>
        <w:numPr>
          <w:ilvl w:val="0"/>
          <w:numId w:val="13"/>
        </w:numPr>
        <w:spacing w:after="0" w:line="240" w:lineRule="auto"/>
        <w:ind w:left="567" w:right="567" w:hanging="283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L'interessato ha diritto di ottenere:</w:t>
      </w:r>
    </w:p>
    <w:p w:rsidR="00CB77D5" w:rsidRPr="00CB77D5" w:rsidRDefault="00CB77D5" w:rsidP="009347AE">
      <w:pPr>
        <w:pStyle w:val="Paragrafoelenco"/>
        <w:numPr>
          <w:ilvl w:val="0"/>
          <w:numId w:val="20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l'aggiornamento, la rettificazione ovvero, quando vi ha interesse, l'integrazione dei dati;</w:t>
      </w:r>
    </w:p>
    <w:p w:rsidR="00CB77D5" w:rsidRPr="00CB77D5" w:rsidRDefault="00CB77D5" w:rsidP="009347AE">
      <w:pPr>
        <w:pStyle w:val="Paragrafoelenco"/>
        <w:numPr>
          <w:ilvl w:val="0"/>
          <w:numId w:val="20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la cancellazione, la trasformazione in forma anonima o il blocco dei dati trattati in violazione di legge, compresi quelli di cui  non è necessaria la conservazione in relazione agli scopi per i quali i dati sono stati raccolti o successivamente trattati;</w:t>
      </w:r>
    </w:p>
    <w:p w:rsidR="00CB77D5" w:rsidRPr="00DF0F2C" w:rsidRDefault="00CB77D5" w:rsidP="009347AE">
      <w:pPr>
        <w:pStyle w:val="Paragrafoelenco"/>
        <w:numPr>
          <w:ilvl w:val="0"/>
          <w:numId w:val="20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l'attestazione che le operazioni di cui alle lettere a) e b) sono state portate a conoscenza, anche per quanto riguarda il loro contenuto, di coloro ai quali i dati sono stati comunicati o diffusi, eccettuato il caso in cui tale adempimento si</w:t>
      </w:r>
      <w:r w:rsidRPr="00CB77D5">
        <w:rPr>
          <w:rFonts w:ascii="Century Gothic" w:hAnsi="Century Gothic" w:cs="Courier New"/>
          <w:b/>
          <w:bCs/>
          <w:color w:val="4F81BD" w:themeColor="accent1"/>
          <w:sz w:val="16"/>
        </w:rPr>
        <w:t xml:space="preserve"> </w:t>
      </w:r>
      <w:r w:rsidRPr="00CB77D5">
        <w:rPr>
          <w:rFonts w:ascii="Century Gothic" w:hAnsi="Century Gothic" w:cs="Courier New"/>
          <w:color w:val="1F497D" w:themeColor="text2"/>
          <w:sz w:val="16"/>
        </w:rPr>
        <w:t>rivela impossibile o comporta un impiego di mezzi manifestamente sproporzionato rispetto al diritto tutelato.</w:t>
      </w:r>
    </w:p>
    <w:p w:rsidR="00CB77D5" w:rsidRPr="00CB77D5" w:rsidRDefault="00CB77D5" w:rsidP="00CB77D5">
      <w:pPr>
        <w:pStyle w:val="Paragrafoelenco"/>
        <w:numPr>
          <w:ilvl w:val="0"/>
          <w:numId w:val="13"/>
        </w:numPr>
        <w:spacing w:after="0" w:line="240" w:lineRule="auto"/>
        <w:ind w:left="567" w:right="567" w:hanging="283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L'interessato ha diritto di opporsi, in tutto o in parte:</w:t>
      </w:r>
    </w:p>
    <w:p w:rsidR="00CB77D5" w:rsidRPr="00CB77D5" w:rsidRDefault="00CB77D5" w:rsidP="009347AE">
      <w:pPr>
        <w:pStyle w:val="Paragrafoelenco"/>
        <w:numPr>
          <w:ilvl w:val="0"/>
          <w:numId w:val="21"/>
        </w:numPr>
        <w:spacing w:after="0" w:line="240" w:lineRule="auto"/>
        <w:ind w:left="851" w:right="567" w:hanging="283"/>
        <w:jc w:val="both"/>
        <w:rPr>
          <w:rFonts w:ascii="Century Gothic" w:hAnsi="Century Gothic" w:cs="Courier New"/>
          <w:bCs/>
          <w:color w:val="4F81BD" w:themeColor="accent1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per motivi legittimi al trattamento dei dati personali che lo riguardano, ancorché pertinenti allo scopo della raccolta;</w:t>
      </w:r>
    </w:p>
    <w:p w:rsidR="00CB77D5" w:rsidRPr="00CB77D5" w:rsidRDefault="00CB77D5" w:rsidP="009347AE">
      <w:pPr>
        <w:pStyle w:val="Paragrafoelenco"/>
        <w:numPr>
          <w:ilvl w:val="0"/>
          <w:numId w:val="21"/>
        </w:numPr>
        <w:spacing w:after="0" w:line="240" w:lineRule="auto"/>
        <w:ind w:left="851" w:right="567" w:hanging="283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al trattamento di dati personali che lo riguardano a fini di invio di materiale pubblicitario o di vendita diretta o per il compimento di ricerche di mercato o di comunicazione commerciale.</w:t>
      </w:r>
    </w:p>
    <w:p w:rsidR="00CB77D5" w:rsidRDefault="00CB77D5" w:rsidP="00CB77D5">
      <w:pPr>
        <w:ind w:left="567" w:right="565"/>
        <w:rPr>
          <w:rFonts w:ascii="Century Gothic" w:hAnsi="Century Gothic" w:cs="Courier New"/>
          <w:b/>
          <w:bCs/>
          <w:color w:val="1F497D" w:themeColor="text2"/>
          <w:sz w:val="24"/>
        </w:rPr>
      </w:pPr>
      <w:r>
        <w:rPr>
          <w:rFonts w:ascii="Century Gothic" w:hAnsi="Century Gothic" w:cs="Courier New"/>
          <w:b/>
          <w:bCs/>
          <w:color w:val="1F497D" w:themeColor="text2"/>
          <w:sz w:val="24"/>
        </w:rPr>
        <w:br w:type="page"/>
      </w:r>
    </w:p>
    <w:p w:rsidR="00CB77D5" w:rsidRDefault="00CB77D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D1" w:rsidRPr="00181E99" w:rsidRDefault="009864D1" w:rsidP="00BB1448">
    <w:pPr>
      <w:pStyle w:val="Intestazione"/>
      <w:tabs>
        <w:tab w:val="clear" w:pos="4819"/>
        <w:tab w:val="clear" w:pos="9638"/>
      </w:tabs>
    </w:pPr>
    <w:r w:rsidRPr="005C297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3407869" wp14:editId="3340786A">
              <wp:simplePos x="0" y="0"/>
              <wp:positionH relativeFrom="column">
                <wp:posOffset>2011045</wp:posOffset>
              </wp:positionH>
              <wp:positionV relativeFrom="paragraph">
                <wp:posOffset>495935</wp:posOffset>
              </wp:positionV>
              <wp:extent cx="4829175" cy="0"/>
              <wp:effectExtent l="38100" t="38100" r="66675" b="95250"/>
              <wp:wrapNone/>
              <wp:docPr id="16" name="Connettore 1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291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ttore 1 16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35pt,39.05pt" to="538.6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" strokecolor="#f79646 [3209]" strokeweight="2pt">
              <v:shadow on="t" color="black" opacity="24903f" origin=",.5" offset="0,.55556mm"/>
            </v:line>
          </w:pict>
        </mc:Fallback>
      </mc:AlternateContent>
    </w:r>
    <w:r w:rsidRPr="005C297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340786B" wp14:editId="3340786C">
              <wp:simplePos x="0" y="0"/>
              <wp:positionH relativeFrom="column">
                <wp:posOffset>-721360</wp:posOffset>
              </wp:positionH>
              <wp:positionV relativeFrom="paragraph">
                <wp:posOffset>492125</wp:posOffset>
              </wp:positionV>
              <wp:extent cx="600075" cy="0"/>
              <wp:effectExtent l="38100" t="38100" r="66675" b="95250"/>
              <wp:wrapNone/>
              <wp:docPr id="17" name="Connettore 1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ttore 1 17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8pt,38.75pt" to="-9.5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" strokecolor="#f79646 [3209]" strokeweight="2pt">
              <v:shadow on="t" color="black" opacity="24903f" origin=",.5" offset="0,.55556mm"/>
            </v:line>
          </w:pict>
        </mc:Fallback>
      </mc:AlternateContent>
    </w:r>
    <w:r w:rsidRPr="005C297D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3340786D" wp14:editId="3340786E">
          <wp:simplePos x="0" y="0"/>
          <wp:positionH relativeFrom="column">
            <wp:posOffset>73025</wp:posOffset>
          </wp:positionH>
          <wp:positionV relativeFrom="paragraph">
            <wp:posOffset>-51614</wp:posOffset>
          </wp:positionV>
          <wp:extent cx="1778000" cy="647700"/>
          <wp:effectExtent l="0" t="0" r="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ta intestat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D1" w:rsidRDefault="009864D1">
    <w:pPr>
      <w:pStyle w:val="Intestazione"/>
    </w:pPr>
    <w:r w:rsidRPr="005C297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3407873" wp14:editId="33407874">
              <wp:simplePos x="0" y="0"/>
              <wp:positionH relativeFrom="column">
                <wp:posOffset>2012315</wp:posOffset>
              </wp:positionH>
              <wp:positionV relativeFrom="paragraph">
                <wp:posOffset>506095</wp:posOffset>
              </wp:positionV>
              <wp:extent cx="4829175" cy="0"/>
              <wp:effectExtent l="38100" t="38100" r="66675" b="9525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291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ttore 1 8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45pt,39.85pt" to="538.7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" strokecolor="#f79646 [3209]" strokeweight="2pt">
              <v:shadow on="t" color="black" opacity="24903f" origin=",.5" offset="0,.55556mm"/>
            </v:line>
          </w:pict>
        </mc:Fallback>
      </mc:AlternateContent>
    </w:r>
    <w:r w:rsidRPr="005C297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3407875" wp14:editId="33407876">
              <wp:simplePos x="0" y="0"/>
              <wp:positionH relativeFrom="column">
                <wp:posOffset>-720090</wp:posOffset>
              </wp:positionH>
              <wp:positionV relativeFrom="paragraph">
                <wp:posOffset>502285</wp:posOffset>
              </wp:positionV>
              <wp:extent cx="600075" cy="0"/>
              <wp:effectExtent l="38100" t="38100" r="66675" b="95250"/>
              <wp:wrapNone/>
              <wp:docPr id="14" name="Connettore 1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ttore 1 14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7pt,39.55pt" to="-9.4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" strokecolor="#f79646 [3209]" strokeweight="2pt">
              <v:shadow on="t" color="black" opacity="24903f" origin=",.5" offset="0,.55556mm"/>
            </v:line>
          </w:pict>
        </mc:Fallback>
      </mc:AlternateContent>
    </w:r>
    <w:r w:rsidRPr="005C297D">
      <w:rPr>
        <w:noProof/>
        <w:lang w:eastAsia="it-IT"/>
      </w:rPr>
      <w:drawing>
        <wp:anchor distT="0" distB="0" distL="114300" distR="114300" simplePos="0" relativeHeight="251693056" behindDoc="1" locked="0" layoutInCell="1" allowOverlap="1" wp14:anchorId="33407877" wp14:editId="33407878">
          <wp:simplePos x="0" y="0"/>
          <wp:positionH relativeFrom="column">
            <wp:posOffset>74295</wp:posOffset>
          </wp:positionH>
          <wp:positionV relativeFrom="paragraph">
            <wp:posOffset>-45085</wp:posOffset>
          </wp:positionV>
          <wp:extent cx="1778000" cy="647700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ta intestat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5B2"/>
      </v:shape>
    </w:pict>
  </w:numPicBullet>
  <w:abstractNum w:abstractNumId="0">
    <w:nsid w:val="01CE57FC"/>
    <w:multiLevelType w:val="hybridMultilevel"/>
    <w:tmpl w:val="591888C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1E09E7"/>
    <w:multiLevelType w:val="hybridMultilevel"/>
    <w:tmpl w:val="1262B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14804"/>
    <w:multiLevelType w:val="hybridMultilevel"/>
    <w:tmpl w:val="09A09490"/>
    <w:lvl w:ilvl="0" w:tplc="04100017">
      <w:start w:val="1"/>
      <w:numFmt w:val="lowerLetter"/>
      <w:lvlText w:val="%1)"/>
      <w:lvlJc w:val="left"/>
      <w:pPr>
        <w:ind w:left="1978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36547C0"/>
    <w:multiLevelType w:val="hybridMultilevel"/>
    <w:tmpl w:val="ACF0FB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6F0B4D"/>
    <w:multiLevelType w:val="hybridMultilevel"/>
    <w:tmpl w:val="29FCEF86"/>
    <w:lvl w:ilvl="0" w:tplc="ABD0F23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A22CEC"/>
    <w:multiLevelType w:val="hybridMultilevel"/>
    <w:tmpl w:val="082CC10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6D810C9"/>
    <w:multiLevelType w:val="hybridMultilevel"/>
    <w:tmpl w:val="5B065D92"/>
    <w:lvl w:ilvl="0" w:tplc="0410000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</w:abstractNum>
  <w:abstractNum w:abstractNumId="7">
    <w:nsid w:val="179B4B6B"/>
    <w:multiLevelType w:val="hybridMultilevel"/>
    <w:tmpl w:val="1F66F26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0004CCD"/>
    <w:multiLevelType w:val="hybridMultilevel"/>
    <w:tmpl w:val="23AA8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13D39"/>
    <w:multiLevelType w:val="hybridMultilevel"/>
    <w:tmpl w:val="3B5EE06C"/>
    <w:lvl w:ilvl="0" w:tplc="21064E24">
      <w:numFmt w:val="bullet"/>
      <w:lvlText w:val="-"/>
      <w:lvlJc w:val="left"/>
      <w:pPr>
        <w:ind w:left="927" w:hanging="360"/>
      </w:pPr>
      <w:rPr>
        <w:rFonts w:ascii="Century Gothic" w:eastAsiaTheme="minorHAnsi" w:hAnsi="Century Gothic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B094030"/>
    <w:multiLevelType w:val="hybridMultilevel"/>
    <w:tmpl w:val="5B8ED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30023"/>
    <w:multiLevelType w:val="hybridMultilevel"/>
    <w:tmpl w:val="E864C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04A09"/>
    <w:multiLevelType w:val="hybridMultilevel"/>
    <w:tmpl w:val="A53EA8A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871C8"/>
    <w:multiLevelType w:val="hybridMultilevel"/>
    <w:tmpl w:val="3176EB44"/>
    <w:lvl w:ilvl="0" w:tplc="39F60F7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u w:val="singl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C85057"/>
    <w:multiLevelType w:val="hybridMultilevel"/>
    <w:tmpl w:val="BC2C8B7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6D7B18"/>
    <w:multiLevelType w:val="hybridMultilevel"/>
    <w:tmpl w:val="4240124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C2C7FDF"/>
    <w:multiLevelType w:val="hybridMultilevel"/>
    <w:tmpl w:val="DB7CD724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1143369"/>
    <w:multiLevelType w:val="hybridMultilevel"/>
    <w:tmpl w:val="2188BEE4"/>
    <w:lvl w:ilvl="0" w:tplc="04100017">
      <w:start w:val="1"/>
      <w:numFmt w:val="lowerLetter"/>
      <w:lvlText w:val="%1)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163729"/>
    <w:multiLevelType w:val="hybridMultilevel"/>
    <w:tmpl w:val="D0AC015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C171966"/>
    <w:multiLevelType w:val="hybridMultilevel"/>
    <w:tmpl w:val="C78A9F40"/>
    <w:lvl w:ilvl="0" w:tplc="0410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>
    <w:nsid w:val="5D0723DE"/>
    <w:multiLevelType w:val="hybridMultilevel"/>
    <w:tmpl w:val="76122B6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1E5AB1"/>
    <w:multiLevelType w:val="hybridMultilevel"/>
    <w:tmpl w:val="F81CDF0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AF4A46"/>
    <w:multiLevelType w:val="hybridMultilevel"/>
    <w:tmpl w:val="4F1A1A38"/>
    <w:lvl w:ilvl="0" w:tplc="F5E61C66">
      <w:start w:val="1"/>
      <w:numFmt w:val="lowerLetter"/>
      <w:lvlText w:val="%1)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6046D80"/>
    <w:multiLevelType w:val="hybridMultilevel"/>
    <w:tmpl w:val="0BEC9B98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>
    <w:nsid w:val="684C0445"/>
    <w:multiLevelType w:val="hybridMultilevel"/>
    <w:tmpl w:val="D85A863E"/>
    <w:lvl w:ilvl="0" w:tplc="D2045D18">
      <w:start w:val="1"/>
      <w:numFmt w:val="lowerLetter"/>
      <w:lvlText w:val="%1)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A2C7551"/>
    <w:multiLevelType w:val="hybridMultilevel"/>
    <w:tmpl w:val="CFCC5686"/>
    <w:lvl w:ilvl="0" w:tplc="04100017">
      <w:start w:val="1"/>
      <w:numFmt w:val="lowerLetter"/>
      <w:lvlText w:val="%1)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C8A39A3"/>
    <w:multiLevelType w:val="hybridMultilevel"/>
    <w:tmpl w:val="BF7219BE"/>
    <w:lvl w:ilvl="0" w:tplc="0410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75AC2033"/>
    <w:multiLevelType w:val="hybridMultilevel"/>
    <w:tmpl w:val="7318FB7C"/>
    <w:lvl w:ilvl="0" w:tplc="25685536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DCE101A"/>
    <w:multiLevelType w:val="hybridMultilevel"/>
    <w:tmpl w:val="C29EA736"/>
    <w:lvl w:ilvl="0" w:tplc="04100017">
      <w:start w:val="1"/>
      <w:numFmt w:val="lowerLetter"/>
      <w:lvlText w:val="%1)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E247EFD"/>
    <w:multiLevelType w:val="hybridMultilevel"/>
    <w:tmpl w:val="5210B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A6CE1A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7"/>
  </w:num>
  <w:num w:numId="4">
    <w:abstractNumId w:val="29"/>
  </w:num>
  <w:num w:numId="5">
    <w:abstractNumId w:val="3"/>
  </w:num>
  <w:num w:numId="6">
    <w:abstractNumId w:val="8"/>
  </w:num>
  <w:num w:numId="7">
    <w:abstractNumId w:val="14"/>
  </w:num>
  <w:num w:numId="8">
    <w:abstractNumId w:val="0"/>
  </w:num>
  <w:num w:numId="9">
    <w:abstractNumId w:val="16"/>
  </w:num>
  <w:num w:numId="10">
    <w:abstractNumId w:val="15"/>
  </w:num>
  <w:num w:numId="11">
    <w:abstractNumId w:val="6"/>
  </w:num>
  <w:num w:numId="12">
    <w:abstractNumId w:val="5"/>
  </w:num>
  <w:num w:numId="13">
    <w:abstractNumId w:val="4"/>
  </w:num>
  <w:num w:numId="14">
    <w:abstractNumId w:val="28"/>
  </w:num>
  <w:num w:numId="15">
    <w:abstractNumId w:val="24"/>
  </w:num>
  <w:num w:numId="16">
    <w:abstractNumId w:val="22"/>
  </w:num>
  <w:num w:numId="17">
    <w:abstractNumId w:val="12"/>
  </w:num>
  <w:num w:numId="18">
    <w:abstractNumId w:val="23"/>
  </w:num>
  <w:num w:numId="19">
    <w:abstractNumId w:val="25"/>
  </w:num>
  <w:num w:numId="20">
    <w:abstractNumId w:val="17"/>
  </w:num>
  <w:num w:numId="21">
    <w:abstractNumId w:val="2"/>
  </w:num>
  <w:num w:numId="22">
    <w:abstractNumId w:val="10"/>
  </w:num>
  <w:num w:numId="23">
    <w:abstractNumId w:val="1"/>
  </w:num>
  <w:num w:numId="24">
    <w:abstractNumId w:val="19"/>
  </w:num>
  <w:num w:numId="25">
    <w:abstractNumId w:val="18"/>
  </w:num>
  <w:num w:numId="26">
    <w:abstractNumId w:val="20"/>
  </w:num>
  <w:num w:numId="27">
    <w:abstractNumId w:val="21"/>
  </w:num>
  <w:num w:numId="28">
    <w:abstractNumId w:val="9"/>
  </w:num>
  <w:num w:numId="29">
    <w:abstractNumId w:val="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4E"/>
    <w:rsid w:val="000101ED"/>
    <w:rsid w:val="00016433"/>
    <w:rsid w:val="000306E4"/>
    <w:rsid w:val="000314E2"/>
    <w:rsid w:val="00036B3F"/>
    <w:rsid w:val="00050813"/>
    <w:rsid w:val="000536DC"/>
    <w:rsid w:val="000702AF"/>
    <w:rsid w:val="000704CB"/>
    <w:rsid w:val="000705B6"/>
    <w:rsid w:val="000859EB"/>
    <w:rsid w:val="000B62CD"/>
    <w:rsid w:val="000F5AD6"/>
    <w:rsid w:val="000F69F1"/>
    <w:rsid w:val="00132D4F"/>
    <w:rsid w:val="00140028"/>
    <w:rsid w:val="00154295"/>
    <w:rsid w:val="00162134"/>
    <w:rsid w:val="00181E99"/>
    <w:rsid w:val="00184519"/>
    <w:rsid w:val="0019602B"/>
    <w:rsid w:val="001F141B"/>
    <w:rsid w:val="00207CF5"/>
    <w:rsid w:val="00212D76"/>
    <w:rsid w:val="00222264"/>
    <w:rsid w:val="00244F2A"/>
    <w:rsid w:val="00246320"/>
    <w:rsid w:val="00262803"/>
    <w:rsid w:val="002747F8"/>
    <w:rsid w:val="002875AF"/>
    <w:rsid w:val="002B2EDF"/>
    <w:rsid w:val="002B43B2"/>
    <w:rsid w:val="002E6221"/>
    <w:rsid w:val="002F096E"/>
    <w:rsid w:val="002F37B8"/>
    <w:rsid w:val="00314F06"/>
    <w:rsid w:val="00353EB8"/>
    <w:rsid w:val="003616D4"/>
    <w:rsid w:val="003A26F8"/>
    <w:rsid w:val="003A7664"/>
    <w:rsid w:val="003E2C12"/>
    <w:rsid w:val="00411CE9"/>
    <w:rsid w:val="00412888"/>
    <w:rsid w:val="004166EE"/>
    <w:rsid w:val="00440427"/>
    <w:rsid w:val="00446AEC"/>
    <w:rsid w:val="00491751"/>
    <w:rsid w:val="00493B06"/>
    <w:rsid w:val="005050B7"/>
    <w:rsid w:val="00541AA0"/>
    <w:rsid w:val="005428F6"/>
    <w:rsid w:val="00576ABE"/>
    <w:rsid w:val="00584359"/>
    <w:rsid w:val="005A34F8"/>
    <w:rsid w:val="005A7972"/>
    <w:rsid w:val="005C297D"/>
    <w:rsid w:val="005E5A26"/>
    <w:rsid w:val="005F49F4"/>
    <w:rsid w:val="006165CC"/>
    <w:rsid w:val="006401D8"/>
    <w:rsid w:val="00666141"/>
    <w:rsid w:val="00676703"/>
    <w:rsid w:val="006A65A7"/>
    <w:rsid w:val="006C11C3"/>
    <w:rsid w:val="006F05F6"/>
    <w:rsid w:val="006F658E"/>
    <w:rsid w:val="0070009C"/>
    <w:rsid w:val="0070154C"/>
    <w:rsid w:val="007328AC"/>
    <w:rsid w:val="00741FB6"/>
    <w:rsid w:val="00751619"/>
    <w:rsid w:val="00757581"/>
    <w:rsid w:val="00764934"/>
    <w:rsid w:val="00784DF3"/>
    <w:rsid w:val="007D6A82"/>
    <w:rsid w:val="007D6B0C"/>
    <w:rsid w:val="008077A2"/>
    <w:rsid w:val="00881019"/>
    <w:rsid w:val="0089398B"/>
    <w:rsid w:val="00897E37"/>
    <w:rsid w:val="008B2228"/>
    <w:rsid w:val="008C6188"/>
    <w:rsid w:val="00904B9A"/>
    <w:rsid w:val="00916500"/>
    <w:rsid w:val="00927C00"/>
    <w:rsid w:val="009326EC"/>
    <w:rsid w:val="009347AE"/>
    <w:rsid w:val="00981791"/>
    <w:rsid w:val="009864D1"/>
    <w:rsid w:val="00990F33"/>
    <w:rsid w:val="00991836"/>
    <w:rsid w:val="009B4B5C"/>
    <w:rsid w:val="009C684E"/>
    <w:rsid w:val="009F3AD8"/>
    <w:rsid w:val="00A24DE9"/>
    <w:rsid w:val="00A2761C"/>
    <w:rsid w:val="00A44210"/>
    <w:rsid w:val="00A75D1E"/>
    <w:rsid w:val="00AA39A0"/>
    <w:rsid w:val="00AF2EEB"/>
    <w:rsid w:val="00B31E98"/>
    <w:rsid w:val="00B361F6"/>
    <w:rsid w:val="00B3670C"/>
    <w:rsid w:val="00B41E8E"/>
    <w:rsid w:val="00B44674"/>
    <w:rsid w:val="00B87EDB"/>
    <w:rsid w:val="00BA0343"/>
    <w:rsid w:val="00BB1448"/>
    <w:rsid w:val="00BB6553"/>
    <w:rsid w:val="00BC5B8D"/>
    <w:rsid w:val="00BC7C0B"/>
    <w:rsid w:val="00BD0AC2"/>
    <w:rsid w:val="00BD6DE9"/>
    <w:rsid w:val="00BF67EA"/>
    <w:rsid w:val="00C00325"/>
    <w:rsid w:val="00C10442"/>
    <w:rsid w:val="00C81E70"/>
    <w:rsid w:val="00CA6F61"/>
    <w:rsid w:val="00CB70A4"/>
    <w:rsid w:val="00CB77D5"/>
    <w:rsid w:val="00CC3D6F"/>
    <w:rsid w:val="00CD052A"/>
    <w:rsid w:val="00D05371"/>
    <w:rsid w:val="00D32465"/>
    <w:rsid w:val="00D505E8"/>
    <w:rsid w:val="00D5453A"/>
    <w:rsid w:val="00D77849"/>
    <w:rsid w:val="00DB57B8"/>
    <w:rsid w:val="00DD3AE5"/>
    <w:rsid w:val="00DD59FF"/>
    <w:rsid w:val="00DF0F2C"/>
    <w:rsid w:val="00DF5B74"/>
    <w:rsid w:val="00E05668"/>
    <w:rsid w:val="00E1046C"/>
    <w:rsid w:val="00E106C5"/>
    <w:rsid w:val="00E22243"/>
    <w:rsid w:val="00E554A1"/>
    <w:rsid w:val="00E628E2"/>
    <w:rsid w:val="00ED5841"/>
    <w:rsid w:val="00EE3420"/>
    <w:rsid w:val="00F139DB"/>
    <w:rsid w:val="00F31D90"/>
    <w:rsid w:val="00F37501"/>
    <w:rsid w:val="00F528EE"/>
    <w:rsid w:val="00F66170"/>
    <w:rsid w:val="00F853D2"/>
    <w:rsid w:val="00F8645B"/>
    <w:rsid w:val="00F96092"/>
    <w:rsid w:val="00FA6B95"/>
    <w:rsid w:val="00FB60CA"/>
    <w:rsid w:val="00FC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07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1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81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019"/>
  </w:style>
  <w:style w:type="paragraph" w:styleId="Pidipagina">
    <w:name w:val="footer"/>
    <w:basedOn w:val="Normale"/>
    <w:link w:val="PidipaginaCarattere"/>
    <w:uiPriority w:val="99"/>
    <w:unhideWhenUsed/>
    <w:rsid w:val="00881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019"/>
  </w:style>
  <w:style w:type="character" w:styleId="Collegamentoipertestuale">
    <w:name w:val="Hyperlink"/>
    <w:basedOn w:val="Carpredefinitoparagrafo"/>
    <w:uiPriority w:val="99"/>
    <w:unhideWhenUsed/>
    <w:rsid w:val="0070009C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37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375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7501"/>
    <w:rPr>
      <w:vertAlign w:val="superscript"/>
    </w:rPr>
  </w:style>
  <w:style w:type="character" w:styleId="Rimandocommento">
    <w:name w:val="annotation reference"/>
    <w:semiHidden/>
    <w:rsid w:val="009864D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8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864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628E2"/>
    <w:pPr>
      <w:ind w:left="720"/>
      <w:contextualSpacing/>
    </w:pPr>
  </w:style>
  <w:style w:type="table" w:styleId="Grigliatabella">
    <w:name w:val="Table Grid"/>
    <w:basedOn w:val="Tabellanormale"/>
    <w:rsid w:val="00036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CB77D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04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044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C104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1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81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019"/>
  </w:style>
  <w:style w:type="paragraph" w:styleId="Pidipagina">
    <w:name w:val="footer"/>
    <w:basedOn w:val="Normale"/>
    <w:link w:val="PidipaginaCarattere"/>
    <w:uiPriority w:val="99"/>
    <w:unhideWhenUsed/>
    <w:rsid w:val="00881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019"/>
  </w:style>
  <w:style w:type="character" w:styleId="Collegamentoipertestuale">
    <w:name w:val="Hyperlink"/>
    <w:basedOn w:val="Carpredefinitoparagrafo"/>
    <w:uiPriority w:val="99"/>
    <w:unhideWhenUsed/>
    <w:rsid w:val="0070009C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37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375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7501"/>
    <w:rPr>
      <w:vertAlign w:val="superscript"/>
    </w:rPr>
  </w:style>
  <w:style w:type="character" w:styleId="Rimandocommento">
    <w:name w:val="annotation reference"/>
    <w:semiHidden/>
    <w:rsid w:val="009864D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8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864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628E2"/>
    <w:pPr>
      <w:ind w:left="720"/>
      <w:contextualSpacing/>
    </w:pPr>
  </w:style>
  <w:style w:type="table" w:styleId="Grigliatabella">
    <w:name w:val="Table Grid"/>
    <w:basedOn w:val="Tabellanormale"/>
    <w:rsid w:val="00036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CB77D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04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044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C104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rivacy@agenziariscossione.gov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2018E1A36604F9B1A995A27E51094" ma:contentTypeVersion="14" ma:contentTypeDescription="Creare un nuovo documento." ma:contentTypeScope="" ma:versionID="303946cd1ccc41e7ac609c67f025db90">
  <xsd:schema xmlns:xsd="http://www.w3.org/2001/XMLSchema" xmlns:xs="http://www.w3.org/2001/XMLSchema" xmlns:p="http://schemas.microsoft.com/office/2006/metadata/properties" xmlns:ns1="http://schemas.microsoft.com/sharepoint/v3" xmlns:ns2="4fc2d241-3083-4529-b0a6-262ec50760ed" xmlns:ns3="4fc7d786-1831-4f89-a212-a304f6a3d91b" targetNamespace="http://schemas.microsoft.com/office/2006/metadata/properties" ma:root="true" ma:fieldsID="c52bd42ecb99fe153d6a9c619be1d49e" ns1:_="" ns2:_="" ns3:_="">
    <xsd:import namespace="http://schemas.microsoft.com/sharepoint/v3"/>
    <xsd:import namespace="4fc2d241-3083-4529-b0a6-262ec50760ed"/>
    <xsd:import namespace="4fc7d786-1831-4f89-a212-a304f6a3d91b"/>
    <xsd:element name="properties">
      <xsd:complexType>
        <xsd:sequence>
          <xsd:element name="documentManagement">
            <xsd:complexType>
              <xsd:all>
                <xsd:element ref="ns2:Sottotitolo" minOccurs="0"/>
                <xsd:element ref="ns2:Argomento" minOccurs="0"/>
                <xsd:element ref="ns2:Data_x0020_documento" minOccurs="0"/>
                <xsd:element ref="ns1:PublishingStartDate" minOccurs="0"/>
                <xsd:element ref="ns1:PublishingExpirationDate" minOccurs="0"/>
                <xsd:element ref="ns2:Anno" minOccurs="0"/>
                <xsd:element ref="ns2:Società_x0020_Autore" minOccurs="0"/>
                <xsd:element ref="ns2:Disclaimer" minOccurs="0"/>
                <xsd:element ref="ns2:Programma" minOccurs="0"/>
                <xsd:element ref="ns2:Progetto" minOccurs="0"/>
                <xsd:element ref="ns2:File_x0020_Tipo" minOccurs="0"/>
                <xsd:element ref="ns2:Template" minOccurs="0"/>
                <xsd:element ref="ns2:Raccolta_x0020_documenti" minOccurs="0"/>
                <xsd:element ref="ns2:Data_x0020_pubblicazione" minOccurs="0"/>
                <xsd:element ref="ns2:Abstract" minOccurs="0"/>
                <xsd:element ref="ns2:Area_x0020_tematica" minOccurs="0"/>
                <xsd:element ref="ns3:NoteECommenti" minOccurs="0"/>
                <xsd:element ref="ns3:Stato" minOccurs="0"/>
                <xsd:element ref="ns3:Numero_x0020_progressivo" minOccurs="0"/>
                <xsd:element ref="ns3:Allegati" minOccurs="0"/>
                <xsd:element ref="ns3:ListaIDAllegati" minOccurs="0"/>
                <xsd:element ref="ns3:RIF" minOccurs="0"/>
                <xsd:element ref="ns3:TipologiaSNA" minOccurs="0"/>
                <xsd:element ref="ns3:TitoloCustom" minOccurs="0"/>
                <xsd:element ref="ns3:Oggetto" minOccurs="0"/>
                <xsd:element ref="ns2:ka64fb6500dd4bc89a0d82321ec41487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Data inizio pianificazione" ma:internalName="PublishingStartDate">
      <xsd:simpleType>
        <xsd:restriction base="dms:Unknown"/>
      </xsd:simpleType>
    </xsd:element>
    <xsd:element name="PublishingExpirationDate" ma:index="6" nillable="true" ma:displayName="Data fine pianificazion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2d241-3083-4529-b0a6-262ec50760ed" elementFormDefault="qualified">
    <xsd:import namespace="http://schemas.microsoft.com/office/2006/documentManagement/types"/>
    <xsd:import namespace="http://schemas.microsoft.com/office/infopath/2007/PartnerControls"/>
    <xsd:element name="Sottotitolo" ma:index="2" nillable="true" ma:displayName="Sottotitolo" ma:internalName="Sottotitolo">
      <xsd:simpleType>
        <xsd:restriction base="dms:Text">
          <xsd:maxLength value="255"/>
        </xsd:restriction>
      </xsd:simpleType>
    </xsd:element>
    <xsd:element name="Argomento" ma:index="3" nillable="true" ma:displayName="Argomento" ma:format="Dropdown" ma:internalName="Argomento">
      <xsd:simpleType>
        <xsd:restriction base="dms:Choice">
          <xsd:enumeration value="ACQUISTI E LOGISTICA"/>
          <xsd:enumeration value="AFFARI GENERALI"/>
          <xsd:enumeration value="AMMINISTRAZIONE E FINANZA"/>
          <xsd:enumeration value="CARICO RUOLI"/>
          <xsd:enumeration value="CARTELLAZIONE"/>
          <xsd:enumeration value="CONTENZIOSO DELLA RISCOSSIONE"/>
          <xsd:enumeration value="ELABORAZIONE E GESTIONE ATTI ESATTORIALI"/>
          <xsd:enumeration value="ELABORAZIONE E GESTIONE DOCUMENTI FISCALITÀ LOCALE (GIA, TARSU, …)"/>
          <xsd:enumeration value="GESTIONE DELEGHE ATTIVE E PASSIVE"/>
          <xsd:enumeration value="GESTIONE ENTI"/>
          <xsd:enumeration value="GESTIONE MAGGIORI RATEAZIONI"/>
          <xsd:enumeration value="GESTIONE INESIGIBILITÀ"/>
          <xsd:enumeration value="INTERNAL AUDIT"/>
          <xsd:enumeration value="LEGALE E SOCIETARIO"/>
          <xsd:enumeration value="NOTIFICA A/R"/>
          <xsd:enumeration value="NOTIFICA MESSO UDR"/>
          <xsd:enumeration value="ORGANIZZAZIONE"/>
          <xsd:enumeration value="PIANIFICAZIONE E CONTROLLO"/>
          <xsd:enumeration value="PIANIFICAZIONE E MONITORAGGIO DELLA PRODUZIONE"/>
          <xsd:enumeration value="PROVVEDIMENTI MODIFICATIVI"/>
          <xsd:enumeration value="RELAZIONI ESTERNE / ISTITUZIONALI"/>
          <xsd:enumeration value="RENDICONTAZIONE"/>
          <xsd:enumeration value="RISCOSSIONE E INCASSI"/>
          <xsd:enumeration value="RISCOSSIONE COATTIVA"/>
          <xsd:enumeration value="RISORSE UMANE"/>
          <xsd:enumeration value="RIVERSAMENTO"/>
          <xsd:enumeration value="SERVIZI AL CONTRIBUENTE"/>
          <xsd:enumeration value="SISTEMI IT"/>
          <xsd:enumeration value="SPEDIZIONE POSTA MASSIVA"/>
        </xsd:restriction>
      </xsd:simpleType>
    </xsd:element>
    <xsd:element name="Data_x0020_documento" ma:index="4" nillable="true" ma:displayName="Data" ma:format="DateOnly" ma:internalName="Data_x0020_documento">
      <xsd:simpleType>
        <xsd:restriction base="dms:DateTime"/>
      </xsd:simpleType>
    </xsd:element>
    <xsd:element name="Anno" ma:index="7" nillable="true" ma:displayName="Anno" ma:internalName="Anno">
      <xsd:simpleType>
        <xsd:restriction base="dms:Text">
          <xsd:maxLength value="4"/>
        </xsd:restriction>
      </xsd:simpleType>
    </xsd:element>
    <xsd:element name="Società_x0020_Autore" ma:index="8" nillable="true" ma:displayName="Società" ma:internalName="Societ_x00e0__x0020_Autore">
      <xsd:simpleType>
        <xsd:restriction base="dms:Text">
          <xsd:maxLength value="255"/>
        </xsd:restriction>
      </xsd:simpleType>
    </xsd:element>
    <xsd:element name="Disclaimer" ma:index="9" nillable="true" ma:displayName="Disclaimer" ma:hidden="true" ma:internalName="Disclaimer" ma:readOnly="false">
      <xsd:simpleType>
        <xsd:restriction base="dms:Text">
          <xsd:maxLength value="255"/>
        </xsd:restriction>
      </xsd:simpleType>
    </xsd:element>
    <xsd:element name="Programma" ma:index="10" nillable="true" ma:displayName="Programma" ma:hidden="true" ma:internalName="Programma" ma:readOnly="false">
      <xsd:simpleType>
        <xsd:restriction base="dms:Text">
          <xsd:maxLength value="255"/>
        </xsd:restriction>
      </xsd:simpleType>
    </xsd:element>
    <xsd:element name="Progetto" ma:index="11" nillable="true" ma:displayName="Progetto" ma:hidden="true" ma:internalName="Progetto" ma:readOnly="false">
      <xsd:simpleType>
        <xsd:restriction base="dms:Text">
          <xsd:maxLength value="255"/>
        </xsd:restriction>
      </xsd:simpleType>
    </xsd:element>
    <xsd:element name="File_x0020_Tipo" ma:index="12" nillable="true" ma:displayName="File Tipo" ma:format="Dropdown" ma:hidden="true" ma:internalName="File_x0020_Tipo" ma:readOnly="false">
      <xsd:simpleType>
        <xsd:restriction base="dms:Choice">
          <xsd:enumeration value="Immagini"/>
          <xsd:enumeration value="File audio"/>
          <xsd:enumeration value="Filmati"/>
          <xsd:enumeration value="Documento"/>
          <xsd:enumeration value="Pagina"/>
          <xsd:enumeration value="Altro"/>
        </xsd:restriction>
      </xsd:simpleType>
    </xsd:element>
    <xsd:element name="Template" ma:index="13" nillable="true" ma:displayName="Template" ma:hidden="true" ma:internalName="Template" ma:readOnly="false">
      <xsd:simpleType>
        <xsd:restriction base="dms:Text">
          <xsd:maxLength value="255"/>
        </xsd:restriction>
      </xsd:simpleType>
    </xsd:element>
    <xsd:element name="Raccolta_x0020_documenti" ma:index="14" nillable="true" ma:displayName="Raccolta documenti" ma:description="Valorizzare con il nome della Document Library se la sottoscrizione deve interessare  la Document Library piuttosto che la Pagina." ma:hidden="true" ma:internalName="Raccolta_x0020_documenti" ma:readOnly="false">
      <xsd:simpleType>
        <xsd:restriction base="dms:Text">
          <xsd:maxLength value="255"/>
        </xsd:restriction>
      </xsd:simpleType>
    </xsd:element>
    <xsd:element name="Data_x0020_pubblicazione" ma:index="21" nillable="true" ma:displayName="Data pubblicazione" ma:format="DateOnly" ma:hidden="true" ma:internalName="Data_x0020_pubblicazione" ma:readOnly="false">
      <xsd:simpleType>
        <xsd:restriction base="dms:DateTime"/>
      </xsd:simpleType>
    </xsd:element>
    <xsd:element name="Abstract" ma:index="22" nillable="true" ma:displayName="Abstract" ma:hidden="true" ma:internalName="Abstract" ma:readOnly="false">
      <xsd:simpleType>
        <xsd:restriction base="dms:Note"/>
      </xsd:simpleType>
    </xsd:element>
    <xsd:element name="Area_x0020_tematica" ma:index="23" nillable="true" ma:displayName="Area tematica" ma:hidden="true" ma:internalName="Area_x0020_tematica" ma:readOnly="false">
      <xsd:simpleType>
        <xsd:restriction base="dms:Text">
          <xsd:maxLength value="255"/>
        </xsd:restriction>
      </xsd:simpleType>
    </xsd:element>
    <xsd:element name="ka64fb6500dd4bc89a0d82321ec41487" ma:index="35" nillable="true" ma:taxonomy="true" ma:internalName="ka64fb6500dd4bc89a0d82321ec41487" ma:taxonomyFieldName="TagNormativaAziendale" ma:displayName="TagNormativaAziendale" ma:default="" ma:fieldId="{4a64fb65-00dd-4bc8-9a0d-82321ec41487}" ma:taxonomyMulti="true" ma:sspId="0aa4a701-64ec-4c9c-9697-f623d27efa16" ma:termSetId="e4469fbe-ee56-423d-bbe0-10ded88f59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Colonna per tutti i valori di tassonomia" ma:hidden="true" ma:list="{cc0b964f-1a2c-4abf-8643-f118ac2d8a32}" ma:internalName="TaxCatchAll" ma:showField="CatchAllData" ma:web="4fc2d241-3083-4529-b0a6-262ec5076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d786-1831-4f89-a212-a304f6a3d91b" elementFormDefault="qualified">
    <xsd:import namespace="http://schemas.microsoft.com/office/2006/documentManagement/types"/>
    <xsd:import namespace="http://schemas.microsoft.com/office/infopath/2007/PartnerControls"/>
    <xsd:element name="NoteECommenti" ma:index="24" nillable="true" ma:displayName="Note e commenti" ma:internalName="NoteECommenti">
      <xsd:simpleType>
        <xsd:restriction base="dms:Text">
          <xsd:maxLength value="255"/>
        </xsd:restriction>
      </xsd:simpleType>
    </xsd:element>
    <xsd:element name="Stato" ma:index="25" nillable="true" ma:displayName="Stato" ma:format="Dropdown" ma:internalName="Stato">
      <xsd:simpleType>
        <xsd:restriction base="dms:Choice">
          <xsd:enumeration value="NUOVA VERSIONE IN VIGORE"/>
          <xsd:enumeration value="IN VIGORE"/>
          <xsd:enumeration value="DISMESSO"/>
        </xsd:restriction>
      </xsd:simpleType>
    </xsd:element>
    <xsd:element name="Numero_x0020_progressivo" ma:index="26" nillable="true" ma:displayName="Numero progressivo" ma:decimals="0" ma:internalName="Numero_x0020_progressivo">
      <xsd:simpleType>
        <xsd:restriction base="dms:Number">
          <xsd:minInclusive value="1"/>
        </xsd:restriction>
      </xsd:simpleType>
    </xsd:element>
    <xsd:element name="Allegati" ma:index="27" nillable="true" ma:displayName="Allegati" ma:internalName="Allegati">
      <xsd:simpleType>
        <xsd:restriction base="dms:Note">
          <xsd:maxLength value="255"/>
        </xsd:restriction>
      </xsd:simpleType>
    </xsd:element>
    <xsd:element name="ListaIDAllegati" ma:index="28" nillable="true" ma:displayName="ListaIDAllegati" ma:internalName="ListaIDAllegati">
      <xsd:simpleType>
        <xsd:restriction base="dms:Text">
          <xsd:maxLength value="255"/>
        </xsd:restriction>
      </xsd:simpleType>
    </xsd:element>
    <xsd:element name="RIF" ma:index="29" nillable="true" ma:displayName="RIF" ma:internalName="RIF">
      <xsd:simpleType>
        <xsd:restriction base="dms:Text">
          <xsd:maxLength value="255"/>
        </xsd:restriction>
      </xsd:simpleType>
    </xsd:element>
    <xsd:element name="TipologiaSNA" ma:index="30" nillable="true" ma:displayName="TipologiaSNA" ma:format="Dropdown" ma:internalName="TipologiaSNA">
      <xsd:simpleType>
        <xsd:restriction base="dms:Choice">
          <xsd:enumeration value="ALLEGATO GENERICO"/>
        </xsd:restriction>
      </xsd:simpleType>
    </xsd:element>
    <xsd:element name="TitoloCustom" ma:index="31" nillable="true" ma:displayName="TitoloCustom" ma:internalName="TitoloCustom">
      <xsd:simpleType>
        <xsd:restriction base="dms:Text">
          <xsd:maxLength value="255"/>
        </xsd:restriction>
      </xsd:simpleType>
    </xsd:element>
    <xsd:element name="Oggetto" ma:index="33" nillable="true" ma:displayName="Oggetto" ma:internalName="Oggett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ipo di contenuto"/>
        <xsd:element ref="dc:title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ipo xmlns="4fc2d241-3083-4529-b0a6-262ec50760ed" xsi:nil="true"/>
    <Area_x0020_tematica xmlns="4fc2d241-3083-4529-b0a6-262ec50760ed" xsi:nil="true"/>
    <Allegati xmlns="4fc7d786-1831-4f89-a212-a304f6a3d91b" xsi:nil="true"/>
    <TitoloCustom xmlns="4fc7d786-1831-4f89-a212-a304f6a3d91b">A_EQ_FORMAT CARTA INTESTATA AER_C191</TitoloCustom>
    <Società_x0020_Autore xmlns="4fc2d241-3083-4529-b0a6-262ec50760ed">GRUPPO</Società_x0020_Autore>
    <Disclaimer xmlns="4fc2d241-3083-4529-b0a6-262ec50760ed" xsi:nil="true"/>
    <Sottotitolo xmlns="4fc2d241-3083-4529-b0a6-262ec50760ed" xsi:nil="true"/>
    <Programma xmlns="4fc2d241-3083-4529-b0a6-262ec50760ed" xsi:nil="true"/>
    <Argomento xmlns="4fc2d241-3083-4529-b0a6-262ec50760ed" xsi:nil="true"/>
    <Progetto xmlns="4fc2d241-3083-4529-b0a6-262ec50760ed" xsi:nil="true"/>
    <Anno xmlns="4fc2d241-3083-4529-b0a6-262ec50760ed">2017</Anno>
    <Stato xmlns="4fc7d786-1831-4f89-a212-a304f6a3d91b">IN VIGORE</Stato>
    <Data_x0020_documento xmlns="4fc2d241-3083-4529-b0a6-262ec50760ed">2017-06-28T00:00:00+00:00</Data_x0020_documento>
    <Template xmlns="4fc2d241-3083-4529-b0a6-262ec50760ed" xsi:nil="true"/>
    <Data_x0020_pubblicazione xmlns="4fc2d241-3083-4529-b0a6-262ec50760ed" xsi:nil="true"/>
    <RIF xmlns="4fc7d786-1831-4f89-a212-a304f6a3d91b">C191</RIF>
    <PublishingExpirationDate xmlns="http://schemas.microsoft.com/sharepoint/v3" xsi:nil="true"/>
    <Raccolta_x0020_documenti xmlns="4fc2d241-3083-4529-b0a6-262ec50760ed" xsi:nil="true"/>
    <Abstract xmlns="4fc2d241-3083-4529-b0a6-262ec50760ed" xsi:nil="true"/>
    <TaxCatchAll xmlns="4fc2d241-3083-4529-b0a6-262ec50760ed"/>
    <Numero_x0020_progressivo xmlns="4fc7d786-1831-4f89-a212-a304f6a3d91b" xsi:nil="true"/>
    <PublishingStartDate xmlns="http://schemas.microsoft.com/sharepoint/v3" xsi:nil="true"/>
    <Oggetto xmlns="4fc7d786-1831-4f89-a212-a304f6a3d91b" xsi:nil="true"/>
    <TipologiaSNA xmlns="4fc7d786-1831-4f89-a212-a304f6a3d91b">ALLEGATO GENERICO</TipologiaSNA>
    <ka64fb6500dd4bc89a0d82321ec41487 xmlns="4fc2d241-3083-4529-b0a6-262ec50760ed">
      <Terms xmlns="http://schemas.microsoft.com/office/infopath/2007/PartnerControls"/>
    </ka64fb6500dd4bc89a0d82321ec41487>
    <NoteECommenti xmlns="4fc7d786-1831-4f89-a212-a304f6a3d91b" xsi:nil="true"/>
    <ListaIDAllegati xmlns="4fc7d786-1831-4f89-a212-a304f6a3d9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D32-10C9-4E9B-B430-98BA60D7B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BD3F0-79A4-4E99-9781-F53DEE8BD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c2d241-3083-4529-b0a6-262ec50760ed"/>
    <ds:schemaRef ds:uri="4fc7d786-1831-4f89-a212-a304f6a3d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27CC0-987C-4F3F-871D-29BF125A4A26}">
  <ds:schemaRefs>
    <ds:schemaRef ds:uri="4fc7d786-1831-4f89-a212-a304f6a3d91b"/>
    <ds:schemaRef ds:uri="http://purl.org/dc/terms/"/>
    <ds:schemaRef ds:uri="http://www.w3.org/XML/1998/namespace"/>
    <ds:schemaRef ds:uri="4fc2d241-3083-4529-b0a6-262ec50760ed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CA8CE7B-8F0A-45B2-B278-6FCAEC9F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A_EQ_FORMAT CARTA INTESTATA AER_C191</vt:lpstr>
    </vt:vector>
  </TitlesOfParts>
  <Company>Equitalia SUD</Company>
  <LinksUpToDate>false</LinksUpToDate>
  <CharactersWithSpaces>15438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A_EQ_FORMAT CARTA INTESTATA AER_C191</dc:title>
  <dc:creator>RUTILI SILVIA</dc:creator>
  <cp:lastModifiedBy>PUGLIESE CARMINE</cp:lastModifiedBy>
  <cp:revision>4</cp:revision>
  <cp:lastPrinted>2017-05-23T10:03:00Z</cp:lastPrinted>
  <dcterms:created xsi:type="dcterms:W3CDTF">2017-08-30T11:58:00Z</dcterms:created>
  <dcterms:modified xsi:type="dcterms:W3CDTF">2017-08-30T14:20:00Z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0x0101002B32018E1A36604F9B1A995A27E51094</vt:lpwstr>
  </property>
  <property fmtid="{D5CDD505-2E9C-101B-9397-08002B2CF9AE}" pid="3" name="TagNormativaAziendale">
    <vt:lpwstr/>
  </property>
</Properties>
</file>