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019F0" w14:textId="03F51CD2"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681D57E7" wp14:editId="48C21F0C">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F7BCA08"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22AFF384" w14:textId="77777777" w:rsidR="00B41E8E" w:rsidRDefault="00B41E8E" w:rsidP="00E106C5">
      <w:pPr>
        <w:ind w:left="567" w:right="565"/>
        <w:jc w:val="both"/>
        <w:rPr>
          <w:rFonts w:ascii="Century Gothic" w:hAnsi="Century Gothic" w:cs="Courier New"/>
          <w:color w:val="1F497D" w:themeColor="text2"/>
          <w:sz w:val="24"/>
        </w:rPr>
      </w:pPr>
    </w:p>
    <w:p w14:paraId="531DD4EF" w14:textId="77777777" w:rsidR="00BB0AC2" w:rsidRDefault="00BB0AC2" w:rsidP="00E106C5">
      <w:pPr>
        <w:ind w:left="567" w:right="565"/>
        <w:jc w:val="both"/>
        <w:rPr>
          <w:rFonts w:ascii="Century Gothic" w:hAnsi="Century Gothic" w:cs="Courier New"/>
          <w:b/>
          <w:color w:val="1F497D" w:themeColor="text2"/>
          <w:sz w:val="28"/>
        </w:rPr>
      </w:pPr>
    </w:p>
    <w:p w14:paraId="3A7EC7B1" w14:textId="77777777" w:rsidR="00BB0AC2" w:rsidRDefault="00BB0AC2" w:rsidP="00E106C5">
      <w:pPr>
        <w:ind w:left="567" w:right="565"/>
        <w:jc w:val="both"/>
        <w:rPr>
          <w:rFonts w:ascii="Century Gothic" w:hAnsi="Century Gothic" w:cs="Courier New"/>
          <w:b/>
          <w:color w:val="1F497D" w:themeColor="text2"/>
          <w:sz w:val="28"/>
        </w:rPr>
      </w:pPr>
    </w:p>
    <w:p w14:paraId="2CBF963C" w14:textId="77777777" w:rsidR="00BB0AC2" w:rsidRDefault="00BB0AC2" w:rsidP="00E106C5">
      <w:pPr>
        <w:ind w:left="567" w:right="565"/>
        <w:jc w:val="both"/>
        <w:rPr>
          <w:rFonts w:ascii="Century Gothic" w:hAnsi="Century Gothic" w:cs="Courier New"/>
          <w:b/>
          <w:color w:val="1F497D" w:themeColor="text2"/>
          <w:sz w:val="28"/>
        </w:rPr>
      </w:pPr>
    </w:p>
    <w:p w14:paraId="36A9BCCA" w14:textId="28A98E17" w:rsidR="002F5760" w:rsidRDefault="00990F33" w:rsidP="00E106C5">
      <w:pPr>
        <w:ind w:left="567" w:right="565"/>
        <w:jc w:val="both"/>
        <w:rPr>
          <w:rFonts w:ascii="Century Gothic" w:hAnsi="Century Gothic" w:cs="Courier New"/>
          <w:b/>
          <w:color w:val="1F497D" w:themeColor="text2"/>
          <w:sz w:val="28"/>
          <w:highlight w:val="yellow"/>
        </w:rPr>
      </w:pPr>
      <w:r w:rsidRPr="00FB60CA">
        <w:rPr>
          <w:rFonts w:ascii="Century Gothic" w:hAnsi="Century Gothic" w:cs="Courier New"/>
          <w:b/>
          <w:color w:val="1F497D" w:themeColor="text2"/>
          <w:sz w:val="28"/>
        </w:rPr>
        <w:t>Consultazione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ai sensi dell’art.66 comma 1 del D. Lgs 50/</w:t>
      </w:r>
      <w:proofErr w:type="gramStart"/>
      <w:r w:rsidR="00BB0AC2" w:rsidRPr="00117A46">
        <w:rPr>
          <w:rFonts w:ascii="Century Gothic" w:hAnsi="Century Gothic" w:cs="Courier New"/>
          <w:b/>
          <w:color w:val="1F497D" w:themeColor="text2"/>
          <w:sz w:val="28"/>
        </w:rPr>
        <w:t>2016</w:t>
      </w:r>
      <w:r w:rsidR="00BB0AC2">
        <w:rPr>
          <w:rFonts w:ascii="Century Gothic" w:hAnsi="Century Gothic" w:cs="Courier New"/>
          <w:b/>
          <w:color w:val="1F497D" w:themeColor="text2"/>
          <w:sz w:val="28"/>
        </w:rPr>
        <w:t>,</w:t>
      </w:r>
      <w:r w:rsidR="00BB0AC2" w:rsidRPr="00FB60CA">
        <w:rPr>
          <w:rFonts w:ascii="Century Gothic" w:hAnsi="Century Gothic" w:cs="Courier New"/>
          <w:b/>
          <w:color w:val="1F497D" w:themeColor="text2"/>
          <w:sz w:val="28"/>
        </w:rPr>
        <w:t xml:space="preserve"> </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per</w:t>
      </w:r>
      <w:proofErr w:type="gramEnd"/>
      <w:r w:rsidRPr="00FB60CA">
        <w:rPr>
          <w:rFonts w:ascii="Century Gothic" w:hAnsi="Century Gothic" w:cs="Courier New"/>
          <w:b/>
          <w:color w:val="1F497D" w:themeColor="text2"/>
          <w:sz w:val="28"/>
        </w:rPr>
        <w:t xml:space="preserve"> </w:t>
      </w:r>
      <w:r w:rsidR="007827C6" w:rsidRPr="007827C6">
        <w:rPr>
          <w:rFonts w:ascii="Century Gothic" w:hAnsi="Century Gothic" w:cs="Courier New"/>
          <w:b/>
          <w:color w:val="1F497D" w:themeColor="text2"/>
          <w:sz w:val="28"/>
        </w:rPr>
        <w:t xml:space="preserve">l’affidamento del servizio di </w:t>
      </w:r>
      <w:r w:rsidR="00964C11" w:rsidRPr="002F5760">
        <w:rPr>
          <w:rFonts w:ascii="Century Gothic" w:hAnsi="Century Gothic" w:cs="Courier New"/>
          <w:b/>
          <w:color w:val="1F497D" w:themeColor="text2"/>
          <w:sz w:val="28"/>
        </w:rPr>
        <w:t xml:space="preserve">manutenzione e </w:t>
      </w:r>
      <w:r w:rsidR="007827C6" w:rsidRPr="002F5760">
        <w:rPr>
          <w:rFonts w:ascii="Century Gothic" w:hAnsi="Century Gothic" w:cs="Courier New"/>
          <w:b/>
          <w:color w:val="1F497D" w:themeColor="text2"/>
          <w:sz w:val="28"/>
        </w:rPr>
        <w:t xml:space="preserve">assistenza specialistica </w:t>
      </w:r>
      <w:r w:rsidR="002F5760" w:rsidRPr="002F5760">
        <w:rPr>
          <w:rFonts w:ascii="Century Gothic" w:hAnsi="Century Gothic" w:cs="Courier New"/>
          <w:b/>
          <w:color w:val="1F497D" w:themeColor="text2"/>
          <w:sz w:val="28"/>
        </w:rPr>
        <w:t>del</w:t>
      </w:r>
      <w:r w:rsidR="007827C6" w:rsidRPr="002F5760">
        <w:rPr>
          <w:rFonts w:ascii="Century Gothic" w:hAnsi="Century Gothic" w:cs="Courier New"/>
          <w:b/>
          <w:color w:val="1F497D" w:themeColor="text2"/>
          <w:sz w:val="28"/>
        </w:rPr>
        <w:t xml:space="preserve"> sistema </w:t>
      </w:r>
      <w:r w:rsidR="002F5760" w:rsidRPr="002F5760">
        <w:rPr>
          <w:rFonts w:ascii="Century Gothic" w:hAnsi="Century Gothic" w:cs="Courier New"/>
          <w:b/>
          <w:color w:val="1F497D" w:themeColor="text2"/>
          <w:sz w:val="28"/>
        </w:rPr>
        <w:t>di</w:t>
      </w:r>
      <w:r w:rsidR="002F5760" w:rsidRPr="002F5760">
        <w:t xml:space="preserve"> </w:t>
      </w:r>
      <w:r w:rsidR="002F5760" w:rsidRPr="002F5760">
        <w:rPr>
          <w:rFonts w:ascii="Century Gothic" w:hAnsi="Century Gothic" w:cs="Courier New"/>
          <w:b/>
          <w:color w:val="1F497D" w:themeColor="text2"/>
          <w:sz w:val="28"/>
        </w:rPr>
        <w:t>conservazione digitale</w:t>
      </w:r>
    </w:p>
    <w:p w14:paraId="2ECA18A5" w14:textId="77777777" w:rsidR="00990F33" w:rsidRDefault="00990F33" w:rsidP="00E106C5">
      <w:pPr>
        <w:ind w:left="567" w:right="565"/>
        <w:jc w:val="both"/>
        <w:rPr>
          <w:rFonts w:ascii="Century Gothic" w:hAnsi="Century Gothic" w:cs="Courier New"/>
          <w:b/>
          <w:bCs/>
          <w:i/>
          <w:color w:val="1F497D" w:themeColor="text2"/>
          <w:sz w:val="24"/>
        </w:rPr>
      </w:pPr>
    </w:p>
    <w:p w14:paraId="1A204ABC" w14:textId="77777777" w:rsidR="00BB0AC2" w:rsidRDefault="00BB0AC2" w:rsidP="00E106C5">
      <w:pPr>
        <w:ind w:left="567" w:right="565"/>
        <w:jc w:val="both"/>
        <w:rPr>
          <w:rFonts w:ascii="Century Gothic" w:hAnsi="Century Gothic" w:cs="Courier New"/>
          <w:b/>
          <w:bCs/>
          <w:i/>
          <w:color w:val="1F497D" w:themeColor="text2"/>
          <w:sz w:val="24"/>
        </w:rPr>
      </w:pPr>
    </w:p>
    <w:p w14:paraId="63DFCB23" w14:textId="77777777" w:rsidR="00BB0AC2" w:rsidRDefault="00BB0AC2" w:rsidP="00E106C5">
      <w:pPr>
        <w:ind w:left="567" w:right="565"/>
        <w:jc w:val="both"/>
        <w:rPr>
          <w:rFonts w:ascii="Century Gothic" w:hAnsi="Century Gothic" w:cs="Courier New"/>
          <w:b/>
          <w:bCs/>
          <w:i/>
          <w:color w:val="1F497D" w:themeColor="text2"/>
          <w:sz w:val="24"/>
        </w:rPr>
      </w:pPr>
    </w:p>
    <w:p w14:paraId="1B80EA70" w14:textId="77777777" w:rsidR="00BB0AC2" w:rsidRDefault="00BB0AC2" w:rsidP="00E106C5">
      <w:pPr>
        <w:ind w:left="567" w:right="565"/>
        <w:jc w:val="both"/>
        <w:rPr>
          <w:rFonts w:ascii="Century Gothic" w:hAnsi="Century Gothic" w:cs="Courier New"/>
          <w:b/>
          <w:bCs/>
          <w:i/>
          <w:color w:val="1F497D" w:themeColor="text2"/>
          <w:sz w:val="24"/>
        </w:rPr>
      </w:pPr>
    </w:p>
    <w:p w14:paraId="3BAE93AB" w14:textId="77777777" w:rsidR="00990F33" w:rsidRDefault="00990F33" w:rsidP="00E106C5">
      <w:pPr>
        <w:ind w:left="567" w:right="565"/>
        <w:jc w:val="both"/>
        <w:rPr>
          <w:rFonts w:ascii="Century Gothic" w:hAnsi="Century Gothic" w:cs="Courier New"/>
          <w:b/>
          <w:bCs/>
          <w:i/>
          <w:color w:val="1F497D" w:themeColor="text2"/>
          <w:sz w:val="24"/>
        </w:rPr>
      </w:pPr>
    </w:p>
    <w:p w14:paraId="3363DDD0" w14:textId="77777777" w:rsidR="00990F33" w:rsidRDefault="00990F33" w:rsidP="00E106C5">
      <w:pPr>
        <w:ind w:left="567" w:right="565"/>
        <w:jc w:val="both"/>
        <w:rPr>
          <w:rFonts w:ascii="Century Gothic" w:hAnsi="Century Gothic" w:cs="Courier New"/>
          <w:b/>
          <w:bCs/>
          <w:i/>
          <w:color w:val="1F497D" w:themeColor="text2"/>
          <w:sz w:val="24"/>
        </w:rPr>
      </w:pPr>
    </w:p>
    <w:p w14:paraId="19415479" w14:textId="77777777" w:rsidR="00990F33" w:rsidRDefault="00990F33" w:rsidP="00E106C5">
      <w:pPr>
        <w:ind w:left="567" w:right="565"/>
        <w:jc w:val="both"/>
        <w:rPr>
          <w:rFonts w:ascii="Century Gothic" w:hAnsi="Century Gothic" w:cs="Courier New"/>
          <w:b/>
          <w:bCs/>
          <w:i/>
          <w:color w:val="1F497D" w:themeColor="text2"/>
          <w:sz w:val="24"/>
        </w:rPr>
      </w:pPr>
    </w:p>
    <w:p w14:paraId="7A526C9C" w14:textId="77777777" w:rsidR="00990F33" w:rsidRDefault="00990F33" w:rsidP="00E106C5">
      <w:pPr>
        <w:ind w:left="567" w:right="565"/>
        <w:jc w:val="both"/>
        <w:rPr>
          <w:rFonts w:ascii="Century Gothic" w:hAnsi="Century Gothic" w:cs="Courier New"/>
          <w:b/>
          <w:bCs/>
          <w:i/>
          <w:color w:val="1F497D" w:themeColor="text2"/>
          <w:sz w:val="24"/>
        </w:rPr>
      </w:pPr>
    </w:p>
    <w:p w14:paraId="471DA7E3" w14:textId="77777777" w:rsidR="00990F33" w:rsidRDefault="00990F33" w:rsidP="00E106C5">
      <w:pPr>
        <w:ind w:left="567" w:right="565"/>
        <w:jc w:val="both"/>
        <w:rPr>
          <w:rFonts w:ascii="Century Gothic" w:hAnsi="Century Gothic" w:cs="Courier New"/>
          <w:b/>
          <w:bCs/>
          <w:i/>
          <w:color w:val="1F497D" w:themeColor="text2"/>
          <w:sz w:val="24"/>
        </w:rPr>
      </w:pPr>
    </w:p>
    <w:p w14:paraId="57BE9C2F" w14:textId="77777777" w:rsidR="00BB0AC2" w:rsidRDefault="00BB0AC2" w:rsidP="00E106C5">
      <w:pPr>
        <w:ind w:left="567" w:right="565"/>
        <w:jc w:val="both"/>
        <w:rPr>
          <w:rFonts w:ascii="Century Gothic" w:hAnsi="Century Gothic" w:cs="Courier New"/>
          <w:b/>
          <w:bCs/>
          <w:i/>
          <w:color w:val="1F497D" w:themeColor="text2"/>
          <w:sz w:val="24"/>
        </w:rPr>
      </w:pPr>
    </w:p>
    <w:p w14:paraId="467AA66B" w14:textId="77777777" w:rsidR="00BB0AC2" w:rsidRDefault="00BB0AC2" w:rsidP="00E106C5">
      <w:pPr>
        <w:ind w:left="567" w:right="565"/>
        <w:jc w:val="both"/>
        <w:rPr>
          <w:rFonts w:ascii="Century Gothic" w:hAnsi="Century Gothic" w:cs="Courier New"/>
          <w:b/>
          <w:bCs/>
          <w:i/>
          <w:color w:val="1F497D" w:themeColor="text2"/>
          <w:sz w:val="24"/>
        </w:rPr>
      </w:pPr>
    </w:p>
    <w:p w14:paraId="6A4F2D90" w14:textId="77777777" w:rsidR="00BB0AC2" w:rsidRDefault="00BB0AC2" w:rsidP="00E106C5">
      <w:pPr>
        <w:ind w:left="567" w:right="565"/>
        <w:jc w:val="both"/>
        <w:rPr>
          <w:rFonts w:ascii="Century Gothic" w:hAnsi="Century Gothic" w:cs="Courier New"/>
          <w:b/>
          <w:bCs/>
          <w:i/>
          <w:color w:val="1F497D" w:themeColor="text2"/>
          <w:sz w:val="24"/>
        </w:rPr>
      </w:pPr>
    </w:p>
    <w:p w14:paraId="7A93CD38" w14:textId="77777777" w:rsidR="00BB0AC2" w:rsidRDefault="00BB0AC2" w:rsidP="00E106C5">
      <w:pPr>
        <w:ind w:left="567" w:right="565"/>
        <w:jc w:val="both"/>
        <w:rPr>
          <w:rFonts w:ascii="Century Gothic" w:hAnsi="Century Gothic" w:cs="Courier New"/>
          <w:b/>
          <w:bCs/>
          <w:i/>
          <w:color w:val="1F497D" w:themeColor="text2"/>
          <w:sz w:val="24"/>
        </w:rPr>
      </w:pPr>
    </w:p>
    <w:p w14:paraId="1334CA5E"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6B4436B6"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Via G. </w:t>
      </w:r>
      <w:proofErr w:type="spellStart"/>
      <w:r>
        <w:rPr>
          <w:rFonts w:ascii="Century Gothic" w:hAnsi="Century Gothic" w:cs="Courier New"/>
          <w:b/>
          <w:bCs/>
          <w:i/>
          <w:color w:val="1F497D" w:themeColor="text2"/>
          <w:sz w:val="20"/>
          <w:szCs w:val="20"/>
        </w:rPr>
        <w:t>Grezar</w:t>
      </w:r>
      <w:proofErr w:type="spellEnd"/>
      <w:r>
        <w:rPr>
          <w:rFonts w:ascii="Century Gothic" w:hAnsi="Century Gothic" w:cs="Courier New"/>
          <w:b/>
          <w:bCs/>
          <w:i/>
          <w:color w:val="1F497D" w:themeColor="text2"/>
          <w:sz w:val="20"/>
          <w:szCs w:val="20"/>
        </w:rPr>
        <w:t xml:space="preserve"> 14</w:t>
      </w:r>
    </w:p>
    <w:p w14:paraId="32F3D7A8"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4FA52577" w14:textId="77777777" w:rsidR="00990F33" w:rsidRDefault="0015525D"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0D9B337B"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1612A2B8" w14:textId="22FCA6FC" w:rsidR="00BB0AC2" w:rsidRDefault="00BB0AC2" w:rsidP="00BB0AC2">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Pr>
          <w:rFonts w:ascii="Century Gothic" w:hAnsi="Century Gothic" w:cs="Courier New"/>
          <w:color w:val="1F497D" w:themeColor="text2"/>
          <w:sz w:val="24"/>
        </w:rPr>
        <w:t xml:space="preserve">) </w:t>
      </w:r>
      <w:proofErr w:type="gramStart"/>
      <w:r>
        <w:rPr>
          <w:rFonts w:ascii="Century Gothic" w:hAnsi="Century Gothic" w:cs="Courier New"/>
          <w:color w:val="1F497D" w:themeColor="text2"/>
          <w:sz w:val="24"/>
        </w:rPr>
        <w:t>intende procedere</w:t>
      </w:r>
      <w:proofErr w:type="gramEnd"/>
      <w:r>
        <w:rPr>
          <w:rFonts w:ascii="Century Gothic" w:hAnsi="Century Gothic" w:cs="Courier New"/>
          <w:color w:val="1F497D" w:themeColor="text2"/>
          <w:sz w:val="24"/>
        </w:rPr>
        <w:t xml:space="preserve"> al</w:t>
      </w:r>
      <w:r w:rsidRPr="00BB0AC2">
        <w:rPr>
          <w:rFonts w:ascii="Century Gothic" w:hAnsi="Century Gothic" w:cs="Courier New"/>
          <w:color w:val="1F497D" w:themeColor="text2"/>
          <w:sz w:val="24"/>
        </w:rPr>
        <w:t xml:space="preserve">l’affidamento del </w:t>
      </w:r>
      <w:r w:rsidR="00494D0C">
        <w:rPr>
          <w:rFonts w:ascii="Century Gothic" w:hAnsi="Century Gothic" w:cs="Courier New"/>
          <w:color w:val="1F497D" w:themeColor="text2"/>
          <w:sz w:val="24"/>
        </w:rPr>
        <w:t xml:space="preserve">servizio </w:t>
      </w:r>
      <w:r w:rsidR="00494D0C" w:rsidRPr="00FA39BA">
        <w:rPr>
          <w:rFonts w:ascii="Century Gothic" w:hAnsi="Century Gothic" w:cs="Courier New"/>
          <w:color w:val="1F497D" w:themeColor="text2"/>
          <w:sz w:val="24"/>
          <w:szCs w:val="24"/>
        </w:rPr>
        <w:t xml:space="preserve">di </w:t>
      </w:r>
      <w:r w:rsidR="00964C11" w:rsidRPr="00964C11">
        <w:rPr>
          <w:rFonts w:ascii="Century Gothic" w:hAnsi="Century Gothic" w:cs="Courier New"/>
          <w:color w:val="1F497D" w:themeColor="text2"/>
          <w:sz w:val="24"/>
          <w:szCs w:val="24"/>
        </w:rPr>
        <w:t xml:space="preserve">manutenzione e assistenza specialistica sul sistema </w:t>
      </w:r>
      <w:r w:rsidR="008B200A" w:rsidRPr="008B200A">
        <w:rPr>
          <w:rFonts w:ascii="Century Gothic" w:hAnsi="Century Gothic" w:cs="Courier New"/>
          <w:color w:val="1F497D" w:themeColor="text2"/>
          <w:sz w:val="24"/>
          <w:szCs w:val="24"/>
        </w:rPr>
        <w:t>di conservazione digitale</w:t>
      </w:r>
      <w:r w:rsidR="008B200A">
        <w:rPr>
          <w:rFonts w:ascii="Century Gothic" w:hAnsi="Century Gothic" w:cs="Courier New"/>
          <w:color w:val="1F497D" w:themeColor="text2"/>
          <w:sz w:val="24"/>
          <w:szCs w:val="24"/>
        </w:rPr>
        <w:t xml:space="preserve"> </w:t>
      </w:r>
      <w:proofErr w:type="spellStart"/>
      <w:r w:rsidR="00964C11" w:rsidRPr="002F5760">
        <w:rPr>
          <w:rFonts w:ascii="Century Gothic" w:hAnsi="Century Gothic" w:cs="Courier New"/>
          <w:color w:val="1F497D" w:themeColor="text2"/>
          <w:sz w:val="24"/>
          <w:szCs w:val="24"/>
        </w:rPr>
        <w:t>TimeArchive</w:t>
      </w:r>
      <w:proofErr w:type="spellEnd"/>
      <w:r w:rsidR="00964C11" w:rsidRPr="002F5760">
        <w:rPr>
          <w:rFonts w:ascii="Century Gothic" w:hAnsi="Century Gothic" w:cs="Courier New"/>
          <w:color w:val="1F497D" w:themeColor="text2"/>
          <w:sz w:val="24"/>
          <w:szCs w:val="24"/>
        </w:rPr>
        <w:t xml:space="preserve"> di </w:t>
      </w:r>
      <w:proofErr w:type="spellStart"/>
      <w:r w:rsidR="00964C11" w:rsidRPr="002F5760">
        <w:rPr>
          <w:rFonts w:ascii="Century Gothic" w:hAnsi="Century Gothic" w:cs="Courier New"/>
          <w:color w:val="1F497D" w:themeColor="text2"/>
          <w:sz w:val="24"/>
          <w:szCs w:val="24"/>
        </w:rPr>
        <w:t>itAgile</w:t>
      </w:r>
      <w:proofErr w:type="spellEnd"/>
      <w:r>
        <w:rPr>
          <w:rFonts w:ascii="Century Gothic" w:hAnsi="Century Gothic" w:cs="Courier New"/>
          <w:color w:val="1F497D" w:themeColor="text2"/>
          <w:sz w:val="24"/>
        </w:rPr>
        <w:t>,</w:t>
      </w:r>
      <w:r w:rsidRPr="00DE6937">
        <w:rPr>
          <w:rFonts w:ascii="Century Gothic" w:hAnsi="Century Gothic" w:cs="Courier New"/>
          <w:color w:val="1F497D" w:themeColor="text2"/>
          <w:sz w:val="24"/>
        </w:rPr>
        <w:t xml:space="preserve"> </w:t>
      </w:r>
      <w:r>
        <w:rPr>
          <w:rFonts w:ascii="Century Gothic" w:hAnsi="Century Gothic" w:cs="Courier New"/>
          <w:color w:val="1F497D" w:themeColor="text2"/>
          <w:sz w:val="24"/>
        </w:rPr>
        <w:t>come di seguito meglio dettagliato. 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66 comma 1 del D. Lgs 50/2016</w:t>
      </w:r>
      <w:r>
        <w:rPr>
          <w:rFonts w:ascii="Century Gothic" w:hAnsi="Century Gothic" w:cs="Courier New"/>
          <w:color w:val="1F497D" w:themeColor="text2"/>
          <w:sz w:val="24"/>
        </w:rPr>
        <w:t xml:space="preserve">, al fine di </w:t>
      </w:r>
      <w:r w:rsidRPr="006F47B9">
        <w:rPr>
          <w:rFonts w:ascii="Century Gothic" w:hAnsi="Century Gothic" w:cs="Courier New"/>
          <w:color w:val="1F497D" w:themeColor="text2"/>
          <w:sz w:val="24"/>
        </w:rPr>
        <w:t xml:space="preserve">verificare </w:t>
      </w:r>
      <w:r>
        <w:rPr>
          <w:rFonts w:ascii="Century Gothic" w:hAnsi="Century Gothic" w:cs="Courier New"/>
          <w:color w:val="1F497D" w:themeColor="text2"/>
          <w:sz w:val="24"/>
        </w:rPr>
        <w:t xml:space="preserve">se tali </w:t>
      </w:r>
      <w:r w:rsidRPr="00D03460">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abbiano</w:t>
      </w:r>
      <w:r w:rsidRPr="00D03460">
        <w:rPr>
          <w:rFonts w:ascii="Century Gothic" w:hAnsi="Century Gothic" w:cs="Courier New"/>
          <w:color w:val="1F497D" w:themeColor="text2"/>
          <w:sz w:val="24"/>
        </w:rPr>
        <w:t xml:space="preserve"> un mercato di riferimento</w:t>
      </w:r>
      <w:r w:rsidR="009861C3">
        <w:rPr>
          <w:rFonts w:ascii="Century Gothic" w:hAnsi="Century Gothic" w:cs="Courier New"/>
          <w:color w:val="1F497D" w:themeColor="text2"/>
          <w:sz w:val="24"/>
        </w:rPr>
        <w:t>.</w:t>
      </w:r>
    </w:p>
    <w:p w14:paraId="63F926B0" w14:textId="77777777" w:rsidR="00767F55" w:rsidRDefault="00767F55" w:rsidP="00BB0AC2">
      <w:pPr>
        <w:ind w:left="567" w:right="565" w:firstLine="567"/>
        <w:jc w:val="both"/>
        <w:rPr>
          <w:rFonts w:ascii="Century Gothic" w:hAnsi="Century Gothic" w:cs="Courier New"/>
          <w:color w:val="1F497D" w:themeColor="text2"/>
          <w:sz w:val="24"/>
        </w:rPr>
      </w:pPr>
      <w:r w:rsidRPr="00767F55">
        <w:rPr>
          <w:rFonts w:ascii="Century Gothic" w:hAnsi="Century Gothic" w:cs="Courier New"/>
          <w:color w:val="1F497D" w:themeColor="text2"/>
          <w:sz w:val="24"/>
        </w:rPr>
        <w:t>All’esito della presente consultazione l’Agenzia, ove ne ricorrano i presupposti, valuterà di procedere tramite procedura negoziata ai sensi dell’art. 63, comma 2 lett. b) per le eccezioni di cui ai punti 2) e 3) del D. Lgs 50/2016.</w:t>
      </w:r>
    </w:p>
    <w:p w14:paraId="684E1077"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l trattamento dei dati personali - compilando il questionario</w:t>
      </w:r>
      <w:r>
        <w:rPr>
          <w:rFonts w:ascii="Century Gothic" w:hAnsi="Century Gothic" w:cs="Courier New"/>
          <w:color w:val="1F497D" w:themeColor="text2"/>
          <w:sz w:val="24"/>
        </w:rPr>
        <w:t xml:space="preserve"> di seguito allegato, che dovrà essere sottoscritto dal legale rappresentante ovvero da procuratore munito di idonei poteri di rappresentanza (allegando copia della procura, qualora tali poteri non risultino dal Registro delle Imprese).</w:t>
      </w:r>
    </w:p>
    <w:p w14:paraId="15DA9FF7" w14:textId="650E0CA9"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proofErr w:type="spellStart"/>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proofErr w:type="spellEnd"/>
      <w:r w:rsidRPr="00E628E2">
        <w:rPr>
          <w:rFonts w:ascii="Century Gothic" w:hAnsi="Century Gothic" w:cs="Courier New"/>
          <w:color w:val="1F497D" w:themeColor="text2"/>
          <w:sz w:val="24"/>
        </w:rPr>
        <w:t xml:space="preserve"> entro </w:t>
      </w:r>
      <w:r w:rsidR="001C2B19">
        <w:rPr>
          <w:rFonts w:ascii="Century Gothic" w:hAnsi="Century Gothic" w:cs="Courier New"/>
          <w:b/>
          <w:color w:val="1F497D" w:themeColor="text2"/>
          <w:sz w:val="24"/>
        </w:rPr>
        <w:t>20</w:t>
      </w:r>
      <w:r w:rsidRPr="009347AE">
        <w:rPr>
          <w:rFonts w:ascii="Century Gothic" w:hAnsi="Century Gothic" w:cs="Courier New"/>
          <w:b/>
          <w:color w:val="1F497D" w:themeColor="text2"/>
          <w:sz w:val="24"/>
        </w:rPr>
        <w:t xml:space="preserve"> (</w:t>
      </w:r>
      <w:r w:rsidR="001C2B19">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14:paraId="7F378E6F" w14:textId="77777777"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11603203" w14:textId="77777777" w:rsidR="00BB0AC2" w:rsidRDefault="00BB0AC2" w:rsidP="00BB0AC2">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fornite con il presente documento saranno utilizzate ai soli fini dello sviluppo dell’iniziativa in oggetto.</w:t>
      </w:r>
    </w:p>
    <w:p w14:paraId="326B4FF8" w14:textId="0F4912B5"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 xml:space="preserve">Dall’utilizzo </w:t>
      </w:r>
      <w:r w:rsidR="00D30788">
        <w:rPr>
          <w:rFonts w:ascii="Century Gothic" w:hAnsi="Century Gothic" w:cs="Courier New"/>
          <w:color w:val="1F497D" w:themeColor="text2"/>
          <w:sz w:val="24"/>
        </w:rPr>
        <w:t>delle in</w:t>
      </w:r>
      <w:r w:rsidR="00FF62FE">
        <w:rPr>
          <w:rFonts w:ascii="Century Gothic" w:hAnsi="Century Gothic" w:cs="Courier New"/>
          <w:color w:val="1F497D" w:themeColor="text2"/>
          <w:sz w:val="24"/>
        </w:rPr>
        <w:t xml:space="preserve">formazioni </w:t>
      </w:r>
      <w:r w:rsidR="00A16557">
        <w:rPr>
          <w:rFonts w:ascii="Century Gothic" w:hAnsi="Century Gothic" w:cs="Courier New"/>
          <w:color w:val="1F497D" w:themeColor="text2"/>
          <w:sz w:val="24"/>
        </w:rPr>
        <w:t>ottenute</w:t>
      </w:r>
      <w:r w:rsidR="007A4EEE">
        <w:rPr>
          <w:rFonts w:ascii="Century Gothic" w:hAnsi="Century Gothic" w:cs="Courier New"/>
          <w:color w:val="1F497D" w:themeColor="text2"/>
          <w:sz w:val="24"/>
        </w:rPr>
        <w:t xml:space="preserve"> all’esito </w:t>
      </w:r>
      <w:r w:rsidRPr="00C52EDF">
        <w:rPr>
          <w:rFonts w:ascii="Century Gothic" w:hAnsi="Century Gothic" w:cs="Courier New"/>
          <w:color w:val="1F497D" w:themeColor="text2"/>
          <w:sz w:val="24"/>
        </w:rPr>
        <w:t xml:space="preserve">di tale procedura di consultazione non derivano vincoli per l’Agenzia, né alcuna aspettativa, di fatto o di diritto, da parte degli operatori di mercato relativa </w:t>
      </w:r>
      <w:r w:rsidR="00D6690F">
        <w:rPr>
          <w:rFonts w:ascii="Century Gothic" w:hAnsi="Century Gothic" w:cs="Courier New"/>
          <w:color w:val="1F497D" w:themeColor="text2"/>
          <w:sz w:val="24"/>
        </w:rPr>
        <w:t>alla partecipazione al</w:t>
      </w:r>
      <w:r w:rsidRPr="00C52EDF">
        <w:rPr>
          <w:rFonts w:ascii="Century Gothic" w:hAnsi="Century Gothic" w:cs="Courier New"/>
          <w:color w:val="1F497D" w:themeColor="text2"/>
          <w:sz w:val="24"/>
        </w:rPr>
        <w:t xml:space="preserve"> procedimento </w:t>
      </w:r>
      <w:r w:rsidR="00D6690F">
        <w:rPr>
          <w:rFonts w:ascii="Century Gothic" w:hAnsi="Century Gothic" w:cs="Courier New"/>
          <w:color w:val="1F497D" w:themeColor="text2"/>
          <w:sz w:val="24"/>
        </w:rPr>
        <w:t xml:space="preserve">di </w:t>
      </w:r>
      <w:r w:rsidR="00D6690F" w:rsidRPr="00C52EDF">
        <w:rPr>
          <w:rFonts w:ascii="Century Gothic" w:hAnsi="Century Gothic" w:cs="Courier New"/>
          <w:color w:val="1F497D" w:themeColor="text2"/>
          <w:sz w:val="24"/>
        </w:rPr>
        <w:t>sele</w:t>
      </w:r>
      <w:r w:rsidR="00D6690F">
        <w:rPr>
          <w:rFonts w:ascii="Century Gothic" w:hAnsi="Century Gothic" w:cs="Courier New"/>
          <w:color w:val="1F497D" w:themeColor="text2"/>
          <w:sz w:val="24"/>
        </w:rPr>
        <w:t>zione</w:t>
      </w:r>
      <w:r w:rsidRPr="00C52EDF">
        <w:rPr>
          <w:rFonts w:ascii="Century Gothic" w:hAnsi="Century Gothic" w:cs="Courier New"/>
          <w:color w:val="1F497D" w:themeColor="text2"/>
          <w:sz w:val="24"/>
        </w:rPr>
        <w:t>.</w:t>
      </w:r>
    </w:p>
    <w:p w14:paraId="59E79D62"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 xml:space="preserve">L’Agenzia si riserva la facoltà di interrompere, modificare, prorogare, sospendere la procedura, consentendo, a richiesta dei soggetti intervenuti, la restituzione della documentazione </w:t>
      </w:r>
      <w:r w:rsidRPr="00C52EDF">
        <w:rPr>
          <w:rFonts w:ascii="Century Gothic" w:hAnsi="Century Gothic" w:cs="Courier New"/>
          <w:color w:val="1F497D" w:themeColor="text2"/>
          <w:sz w:val="24"/>
        </w:rPr>
        <w:lastRenderedPageBreak/>
        <w:t>eventualmente depositata, senza che ciò possa costituire, in alcun modo, diritto o pretesa a qualsivoglia risarcimento o indennizzo.</w:t>
      </w:r>
    </w:p>
    <w:p w14:paraId="258D8C99"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425794CF"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34F4B120"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2A3BEFFE" w14:textId="23C10BF2"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 xml:space="preserve">La partecipazione alla consultazione preliminare non costituisce condizione di accesso alla successiva procedura selettiva. Dalla partecipazione al procedimento di consultazione non possono derivare, per il soggetto partecipante, vantaggi, di qualunque natura, </w:t>
      </w:r>
      <w:r w:rsidR="00244186">
        <w:rPr>
          <w:rFonts w:ascii="Century Gothic" w:hAnsi="Century Gothic" w:cs="Courier New"/>
          <w:color w:val="1F497D" w:themeColor="text2"/>
          <w:sz w:val="24"/>
        </w:rPr>
        <w:t xml:space="preserve">per la </w:t>
      </w:r>
      <w:r w:rsidR="004B0A42">
        <w:rPr>
          <w:rFonts w:ascii="Century Gothic" w:hAnsi="Century Gothic" w:cs="Courier New"/>
          <w:color w:val="1F497D" w:themeColor="text2"/>
          <w:sz w:val="24"/>
        </w:rPr>
        <w:t>partecipazione al</w:t>
      </w:r>
      <w:r w:rsidRPr="00C52EDF">
        <w:rPr>
          <w:rFonts w:ascii="Century Gothic" w:hAnsi="Century Gothic" w:cs="Courier New"/>
          <w:color w:val="1F497D" w:themeColor="text2"/>
          <w:sz w:val="24"/>
        </w:rPr>
        <w:t>la successiva procedura selettiva.</w:t>
      </w:r>
    </w:p>
    <w:p w14:paraId="5872B52B" w14:textId="77777777" w:rsidR="00BB0AC2" w:rsidRPr="00E628E2" w:rsidRDefault="00BB0AC2" w:rsidP="00BB0AC2">
      <w:pPr>
        <w:ind w:left="567" w:right="565"/>
        <w:jc w:val="both"/>
        <w:rPr>
          <w:rFonts w:ascii="Century Gothic" w:hAnsi="Century Gothic" w:cs="Courier New"/>
          <w:b/>
          <w:bCs/>
          <w:color w:val="1F497D" w:themeColor="text2"/>
          <w:sz w:val="24"/>
        </w:rPr>
      </w:pPr>
    </w:p>
    <w:p w14:paraId="439D20EA" w14:textId="3FF4157C" w:rsidR="00767F55" w:rsidRPr="00E628E2" w:rsidRDefault="00767F55" w:rsidP="00767F55">
      <w:pPr>
        <w:ind w:left="567" w:right="565"/>
        <w:jc w:val="both"/>
        <w:rPr>
          <w:rFonts w:ascii="Century Gothic" w:hAnsi="Century Gothic" w:cs="Courier New"/>
          <w:color w:val="1F497D" w:themeColor="text2"/>
          <w:sz w:val="24"/>
        </w:rPr>
      </w:pPr>
      <w:r w:rsidRPr="007771A9">
        <w:rPr>
          <w:rFonts w:ascii="Century Gothic" w:hAnsi="Century Gothic" w:cs="Courier New"/>
          <w:color w:val="1F497D" w:themeColor="text2"/>
          <w:sz w:val="24"/>
        </w:rPr>
        <w:t xml:space="preserve">Roma, </w:t>
      </w:r>
      <w:r w:rsidR="00AC7C80">
        <w:rPr>
          <w:rFonts w:ascii="Century Gothic" w:hAnsi="Century Gothic" w:cs="Courier New"/>
          <w:b/>
          <w:color w:val="1F497D" w:themeColor="text2"/>
          <w:sz w:val="24"/>
        </w:rPr>
        <w:t>05</w:t>
      </w:r>
      <w:r w:rsidR="002D1760">
        <w:rPr>
          <w:rFonts w:ascii="Century Gothic" w:hAnsi="Century Gothic" w:cs="Courier New"/>
          <w:b/>
          <w:color w:val="1F497D" w:themeColor="text2"/>
          <w:sz w:val="24"/>
        </w:rPr>
        <w:t>/</w:t>
      </w:r>
      <w:r w:rsidR="006475C7">
        <w:rPr>
          <w:rFonts w:ascii="Century Gothic" w:hAnsi="Century Gothic" w:cs="Courier New"/>
          <w:b/>
          <w:color w:val="1F497D" w:themeColor="text2"/>
          <w:sz w:val="24"/>
        </w:rPr>
        <w:t>0</w:t>
      </w:r>
      <w:r w:rsidR="0061136F">
        <w:rPr>
          <w:rFonts w:ascii="Century Gothic" w:hAnsi="Century Gothic" w:cs="Courier New"/>
          <w:b/>
          <w:color w:val="1F497D" w:themeColor="text2"/>
          <w:sz w:val="24"/>
        </w:rPr>
        <w:t>7</w:t>
      </w:r>
      <w:r w:rsidRPr="00C52EDF">
        <w:rPr>
          <w:rFonts w:ascii="Century Gothic" w:hAnsi="Century Gothic" w:cs="Courier New"/>
          <w:b/>
          <w:color w:val="1F497D" w:themeColor="text2"/>
          <w:sz w:val="24"/>
        </w:rPr>
        <w:t>/20</w:t>
      </w:r>
      <w:r w:rsidR="006475C7">
        <w:rPr>
          <w:rFonts w:ascii="Century Gothic" w:hAnsi="Century Gothic" w:cs="Courier New"/>
          <w:b/>
          <w:color w:val="1F497D" w:themeColor="text2"/>
          <w:sz w:val="24"/>
        </w:rPr>
        <w:t>22</w:t>
      </w:r>
    </w:p>
    <w:p w14:paraId="7E04993B" w14:textId="77777777"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11775FAD" w14:textId="77777777" w:rsidR="00BB0AC2" w:rsidRPr="00BB0AC2" w:rsidRDefault="00BB0AC2" w:rsidP="00BB0AC2">
      <w:pPr>
        <w:ind w:left="567" w:right="565"/>
        <w:jc w:val="both"/>
        <w:rPr>
          <w:rFonts w:ascii="Century Gothic" w:hAnsi="Century Gothic" w:cs="Courier New"/>
          <w:b/>
          <w:bCs/>
          <w:i/>
          <w:color w:val="1F497D" w:themeColor="text2"/>
          <w:sz w:val="20"/>
          <w:szCs w:val="20"/>
        </w:rPr>
      </w:pPr>
      <w:r w:rsidRPr="00BB0AC2">
        <w:rPr>
          <w:rFonts w:ascii="Century Gothic" w:hAnsi="Century Gothic" w:cs="Courier New"/>
          <w:b/>
          <w:bCs/>
          <w:i/>
          <w:color w:val="1F497D" w:themeColor="text2"/>
          <w:sz w:val="20"/>
          <w:szCs w:val="20"/>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BB0AC2" w14:paraId="4AB5537C" w14:textId="77777777" w:rsidTr="006E0F31">
        <w:tc>
          <w:tcPr>
            <w:tcW w:w="4536" w:type="dxa"/>
            <w:tcBorders>
              <w:top w:val="single" w:sz="2" w:space="0" w:color="000080"/>
              <w:left w:val="nil"/>
              <w:bottom w:val="single" w:sz="2" w:space="0" w:color="000080"/>
              <w:right w:val="nil"/>
            </w:tcBorders>
            <w:vAlign w:val="center"/>
            <w:hideMark/>
          </w:tcPr>
          <w:p w14:paraId="2B9E3169"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Azienda</w:t>
            </w:r>
          </w:p>
        </w:tc>
        <w:tc>
          <w:tcPr>
            <w:tcW w:w="3686" w:type="dxa"/>
            <w:tcBorders>
              <w:top w:val="single" w:sz="2" w:space="0" w:color="000080"/>
              <w:left w:val="nil"/>
              <w:bottom w:val="single" w:sz="2" w:space="0" w:color="000080"/>
              <w:right w:val="nil"/>
            </w:tcBorders>
            <w:hideMark/>
          </w:tcPr>
          <w:p w14:paraId="6EDA6082"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 </w:t>
            </w:r>
          </w:p>
        </w:tc>
      </w:tr>
      <w:tr w:rsidR="00BB0AC2" w:rsidRPr="00BB0AC2" w14:paraId="0F7D2926" w14:textId="77777777" w:rsidTr="006E0F31">
        <w:tc>
          <w:tcPr>
            <w:tcW w:w="4536" w:type="dxa"/>
            <w:tcBorders>
              <w:top w:val="single" w:sz="2" w:space="0" w:color="000080"/>
              <w:left w:val="nil"/>
              <w:bottom w:val="single" w:sz="2" w:space="0" w:color="000080"/>
              <w:right w:val="nil"/>
            </w:tcBorders>
            <w:vAlign w:val="center"/>
            <w:hideMark/>
          </w:tcPr>
          <w:p w14:paraId="2950AA6B"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Indirizzo </w:t>
            </w:r>
          </w:p>
        </w:tc>
        <w:tc>
          <w:tcPr>
            <w:tcW w:w="3686" w:type="dxa"/>
            <w:tcBorders>
              <w:top w:val="single" w:sz="2" w:space="0" w:color="000080"/>
              <w:left w:val="nil"/>
              <w:bottom w:val="single" w:sz="2" w:space="0" w:color="000080"/>
              <w:right w:val="nil"/>
            </w:tcBorders>
          </w:tcPr>
          <w:p w14:paraId="16A693B4"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4BC70885" w14:textId="77777777" w:rsidTr="006E0F31">
        <w:tc>
          <w:tcPr>
            <w:tcW w:w="4536" w:type="dxa"/>
            <w:tcBorders>
              <w:top w:val="single" w:sz="2" w:space="0" w:color="000080"/>
              <w:left w:val="nil"/>
              <w:bottom w:val="single" w:sz="2" w:space="0" w:color="000080"/>
              <w:right w:val="nil"/>
            </w:tcBorders>
            <w:vAlign w:val="center"/>
            <w:hideMark/>
          </w:tcPr>
          <w:p w14:paraId="4FA05897"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Nome e Cognome del referente</w:t>
            </w:r>
          </w:p>
        </w:tc>
        <w:tc>
          <w:tcPr>
            <w:tcW w:w="3686" w:type="dxa"/>
            <w:tcBorders>
              <w:top w:val="single" w:sz="2" w:space="0" w:color="000080"/>
              <w:left w:val="nil"/>
              <w:bottom w:val="single" w:sz="2" w:space="0" w:color="000080"/>
              <w:right w:val="nil"/>
            </w:tcBorders>
          </w:tcPr>
          <w:p w14:paraId="55738520"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148984CB" w14:textId="77777777" w:rsidTr="006E0F31">
        <w:tc>
          <w:tcPr>
            <w:tcW w:w="4536" w:type="dxa"/>
            <w:tcBorders>
              <w:top w:val="single" w:sz="2" w:space="0" w:color="000080"/>
              <w:left w:val="nil"/>
              <w:bottom w:val="single" w:sz="2" w:space="0" w:color="000080"/>
              <w:right w:val="nil"/>
            </w:tcBorders>
            <w:vAlign w:val="center"/>
            <w:hideMark/>
          </w:tcPr>
          <w:p w14:paraId="2D9EC5BC"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Ruolo in azienda</w:t>
            </w:r>
          </w:p>
        </w:tc>
        <w:tc>
          <w:tcPr>
            <w:tcW w:w="3686" w:type="dxa"/>
            <w:tcBorders>
              <w:top w:val="single" w:sz="2" w:space="0" w:color="000080"/>
              <w:left w:val="nil"/>
              <w:bottom w:val="single" w:sz="2" w:space="0" w:color="000080"/>
              <w:right w:val="nil"/>
            </w:tcBorders>
          </w:tcPr>
          <w:p w14:paraId="3F149AF5"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78DDAF2A" w14:textId="77777777" w:rsidTr="006E0F31">
        <w:tc>
          <w:tcPr>
            <w:tcW w:w="4536" w:type="dxa"/>
            <w:tcBorders>
              <w:top w:val="single" w:sz="2" w:space="0" w:color="000080"/>
              <w:left w:val="nil"/>
              <w:bottom w:val="single" w:sz="2" w:space="0" w:color="000080"/>
              <w:right w:val="nil"/>
            </w:tcBorders>
            <w:vAlign w:val="center"/>
            <w:hideMark/>
          </w:tcPr>
          <w:p w14:paraId="7AB826C6"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Telefono </w:t>
            </w:r>
          </w:p>
        </w:tc>
        <w:tc>
          <w:tcPr>
            <w:tcW w:w="3686" w:type="dxa"/>
            <w:tcBorders>
              <w:top w:val="single" w:sz="2" w:space="0" w:color="000080"/>
              <w:left w:val="nil"/>
              <w:bottom w:val="single" w:sz="2" w:space="0" w:color="000080"/>
              <w:right w:val="nil"/>
            </w:tcBorders>
          </w:tcPr>
          <w:p w14:paraId="05B481A1"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0535E361" w14:textId="77777777" w:rsidTr="006E0F31">
        <w:tc>
          <w:tcPr>
            <w:tcW w:w="4536" w:type="dxa"/>
            <w:tcBorders>
              <w:top w:val="single" w:sz="2" w:space="0" w:color="000080"/>
              <w:left w:val="nil"/>
              <w:bottom w:val="single" w:sz="2" w:space="0" w:color="000080"/>
              <w:right w:val="nil"/>
            </w:tcBorders>
            <w:vAlign w:val="center"/>
            <w:hideMark/>
          </w:tcPr>
          <w:p w14:paraId="6B95C881"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Fax</w:t>
            </w:r>
          </w:p>
        </w:tc>
        <w:tc>
          <w:tcPr>
            <w:tcW w:w="3686" w:type="dxa"/>
            <w:tcBorders>
              <w:top w:val="single" w:sz="2" w:space="0" w:color="000080"/>
              <w:left w:val="nil"/>
              <w:bottom w:val="single" w:sz="2" w:space="0" w:color="000080"/>
              <w:right w:val="nil"/>
            </w:tcBorders>
          </w:tcPr>
          <w:p w14:paraId="6C39EC94"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527765A4" w14:textId="77777777" w:rsidTr="006E0F31">
        <w:tc>
          <w:tcPr>
            <w:tcW w:w="4536" w:type="dxa"/>
            <w:tcBorders>
              <w:top w:val="single" w:sz="2" w:space="0" w:color="000080"/>
              <w:left w:val="nil"/>
              <w:bottom w:val="single" w:sz="2" w:space="0" w:color="000080"/>
              <w:right w:val="nil"/>
            </w:tcBorders>
            <w:vAlign w:val="center"/>
            <w:hideMark/>
          </w:tcPr>
          <w:p w14:paraId="7F60AC38"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Indirizzo e-mail</w:t>
            </w:r>
          </w:p>
        </w:tc>
        <w:tc>
          <w:tcPr>
            <w:tcW w:w="3686" w:type="dxa"/>
            <w:tcBorders>
              <w:top w:val="single" w:sz="2" w:space="0" w:color="000080"/>
              <w:left w:val="nil"/>
              <w:bottom w:val="single" w:sz="2" w:space="0" w:color="000080"/>
              <w:right w:val="nil"/>
            </w:tcBorders>
          </w:tcPr>
          <w:p w14:paraId="3ABBD216"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29E53730" w14:textId="77777777" w:rsidTr="006E0F31">
        <w:tc>
          <w:tcPr>
            <w:tcW w:w="4536" w:type="dxa"/>
            <w:tcBorders>
              <w:top w:val="single" w:sz="2" w:space="0" w:color="000080"/>
              <w:left w:val="nil"/>
              <w:bottom w:val="single" w:sz="2" w:space="0" w:color="000080"/>
              <w:right w:val="nil"/>
            </w:tcBorders>
            <w:vAlign w:val="center"/>
            <w:hideMark/>
          </w:tcPr>
          <w:p w14:paraId="498321A4"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Data di compilazione</w:t>
            </w:r>
          </w:p>
        </w:tc>
        <w:tc>
          <w:tcPr>
            <w:tcW w:w="3686" w:type="dxa"/>
            <w:tcBorders>
              <w:top w:val="single" w:sz="2" w:space="0" w:color="000080"/>
              <w:left w:val="nil"/>
              <w:bottom w:val="single" w:sz="2" w:space="0" w:color="000080"/>
              <w:right w:val="nil"/>
            </w:tcBorders>
          </w:tcPr>
          <w:p w14:paraId="46AE5AFB"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bl>
    <w:p w14:paraId="5982E468" w14:textId="77777777" w:rsidR="00BB0AC2" w:rsidRPr="00BB0AC2" w:rsidRDefault="00BB0AC2" w:rsidP="00BB0AC2">
      <w:pPr>
        <w:ind w:left="567" w:right="565"/>
        <w:jc w:val="both"/>
        <w:rPr>
          <w:rFonts w:ascii="Century Gothic" w:hAnsi="Century Gothic" w:cs="Courier New"/>
          <w:b/>
          <w:bCs/>
          <w:color w:val="1F497D" w:themeColor="text2"/>
          <w:sz w:val="20"/>
          <w:szCs w:val="20"/>
        </w:rPr>
      </w:pPr>
    </w:p>
    <w:p w14:paraId="0D815DEC" w14:textId="77777777" w:rsidR="00767F55" w:rsidRPr="00CE0410" w:rsidRDefault="00767F55" w:rsidP="00767F55">
      <w:pPr>
        <w:ind w:left="567" w:right="565"/>
        <w:jc w:val="both"/>
        <w:rPr>
          <w:rFonts w:ascii="Century Gothic" w:hAnsi="Century Gothic" w:cs="Courier New"/>
          <w:b/>
          <w:bCs/>
          <w:i/>
          <w:color w:val="1F497D" w:themeColor="text2"/>
          <w:sz w:val="24"/>
          <w:szCs w:val="24"/>
        </w:rPr>
      </w:pPr>
      <w:r w:rsidRPr="00CE0410">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36FCEF0B" w14:textId="11E91655"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Agenzia delle </w:t>
      </w:r>
      <w:proofErr w:type="spellStart"/>
      <w:r w:rsidR="008D76F5">
        <w:rPr>
          <w:rFonts w:ascii="Century Gothic" w:hAnsi="Century Gothic" w:cs="Courier New"/>
          <w:color w:val="1F497D" w:themeColor="text2"/>
          <w:sz w:val="24"/>
          <w:szCs w:val="24"/>
        </w:rPr>
        <w:t>e</w:t>
      </w:r>
      <w:r w:rsidR="008D76F5" w:rsidRPr="00C52EDF">
        <w:rPr>
          <w:rFonts w:ascii="Century Gothic" w:hAnsi="Century Gothic" w:cs="Courier New"/>
          <w:color w:val="1F497D" w:themeColor="text2"/>
          <w:sz w:val="24"/>
          <w:szCs w:val="24"/>
        </w:rPr>
        <w:t>ntrate</w:t>
      </w:r>
      <w:r w:rsidR="008D76F5">
        <w:rPr>
          <w:rFonts w:ascii="Century Gothic" w:hAnsi="Century Gothic" w:cs="Courier New"/>
          <w:color w:val="1F497D" w:themeColor="text2"/>
          <w:sz w:val="24"/>
          <w:szCs w:val="24"/>
        </w:rPr>
        <w:t>-Riscossione</w:t>
      </w:r>
      <w:proofErr w:type="spellEnd"/>
      <w:r w:rsidR="008D76F5" w:rsidRPr="00C52EDF">
        <w:rPr>
          <w:rFonts w:ascii="Century Gothic" w:hAnsi="Century Gothic" w:cs="Courier New"/>
          <w:color w:val="1F497D" w:themeColor="text2"/>
          <w:sz w:val="24"/>
          <w:szCs w:val="24"/>
        </w:rPr>
        <w:t xml:space="preserve"> </w:t>
      </w:r>
      <w:r w:rsidRPr="00C52EDF">
        <w:rPr>
          <w:rFonts w:ascii="Century Gothic" w:hAnsi="Century Gothic" w:cs="Courier New"/>
          <w:color w:val="1F497D" w:themeColor="text2"/>
          <w:sz w:val="24"/>
          <w:szCs w:val="24"/>
        </w:rPr>
        <w:t xml:space="preserve">(di seguito, per brevità, AdeR), con sede legale in via Giuseppe </w:t>
      </w:r>
      <w:proofErr w:type="spellStart"/>
      <w:r w:rsidRPr="00C52EDF">
        <w:rPr>
          <w:rFonts w:ascii="Century Gothic" w:hAnsi="Century Gothic" w:cs="Courier New"/>
          <w:color w:val="1F497D" w:themeColor="text2"/>
          <w:sz w:val="24"/>
          <w:szCs w:val="24"/>
        </w:rPr>
        <w:t>Grezar</w:t>
      </w:r>
      <w:proofErr w:type="spellEnd"/>
      <w:r w:rsidRPr="00C52EDF">
        <w:rPr>
          <w:rFonts w:ascii="Century Gothic" w:hAnsi="Century Gothic" w:cs="Courier New"/>
          <w:color w:val="1F497D" w:themeColor="text2"/>
          <w:sz w:val="24"/>
          <w:szCs w:val="24"/>
        </w:rPr>
        <w:t xml:space="preserve">, 14 – 00142 Roma, codice fiscale e partita IVA: 13756881002 è Titolare del trattamento dei dati personali da Lei conferiti. </w:t>
      </w:r>
    </w:p>
    <w:p w14:paraId="206B3757"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AdeR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4C36BCE0"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La raccolta ed il trattamento dei predetti dati personali sono effettuati al solo fine di consentire ad AdeR di condurre le attività connesse alla consultazione preliminare di mercato avvalendosi della facoltà prevista dall’art. 66 comma 1 del D. Lgs. n. 50/2016. </w:t>
      </w:r>
    </w:p>
    <w:p w14:paraId="6AF8C706"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64F80F5D"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predette finalità e comunque in modo da garantirne la sicurezza e </w:t>
      </w:r>
      <w:r w:rsidRPr="00C52EDF">
        <w:rPr>
          <w:rFonts w:ascii="Century Gothic" w:hAnsi="Century Gothic" w:cs="Courier New"/>
          <w:color w:val="1F497D" w:themeColor="text2"/>
          <w:sz w:val="24"/>
          <w:szCs w:val="24"/>
        </w:rPr>
        <w:lastRenderedPageBreak/>
        <w:t>la riservatezza, nel rispetto delle previsioni normative, anche europee, in materia di protezione dei dati personali.</w:t>
      </w:r>
    </w:p>
    <w:p w14:paraId="1B724911"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La conservazione, da parte di AdeR, dei dati personali conferiti avverrà per il tempo necessario alla gestione della consultazione stessa. </w:t>
      </w:r>
    </w:p>
    <w:p w14:paraId="0A69C255" w14:textId="77777777" w:rsidR="00C52EDF" w:rsidRPr="00C52EDF" w:rsidDel="00C8387C"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I dati personali conferiti, se necessario per le finalità di cui sopra, potranno essere comunicati:</w:t>
      </w:r>
    </w:p>
    <w:p w14:paraId="1650F05A" w14:textId="77777777" w:rsidR="00C52EDF" w:rsidRPr="00C52EDF" w:rsidRDefault="00C52EDF" w:rsidP="00C52EDF">
      <w:pPr>
        <w:numPr>
          <w:ilvl w:val="0"/>
          <w:numId w:val="4"/>
        </w:numPr>
        <w:ind w:right="565"/>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3A216C63" w14:textId="77777777" w:rsidR="00C52EDF" w:rsidRPr="00C52EDF" w:rsidRDefault="00C52EDF" w:rsidP="00C52EDF">
      <w:pPr>
        <w:numPr>
          <w:ilvl w:val="0"/>
          <w:numId w:val="4"/>
        </w:numPr>
        <w:ind w:right="565"/>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2F47D494" w14:textId="77777777" w:rsidR="00C52EDF" w:rsidRPr="00C52EDF" w:rsidRDefault="00C52EDF" w:rsidP="00C52EDF">
      <w:pPr>
        <w:numPr>
          <w:ilvl w:val="0"/>
          <w:numId w:val="4"/>
        </w:numPr>
        <w:ind w:right="565"/>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AdeR in sede giudiziaria, nel rispetto delle vigenti disposizioni in materia di protezione dei dati personali.</w:t>
      </w:r>
    </w:p>
    <w:p w14:paraId="71B2F799"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79D18D82"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772EA7D6"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C52EDF">
          <w:rPr>
            <w:rFonts w:ascii="Century Gothic" w:hAnsi="Century Gothic" w:cs="Courier New"/>
            <w:color w:val="0000FF" w:themeColor="hyperlink"/>
            <w:sz w:val="24"/>
            <w:szCs w:val="24"/>
            <w:u w:val="single"/>
          </w:rPr>
          <w:t>https://www.agenziaentrateriscossione.gov.it/export/it/Gruppo/Modal</w:t>
        </w:r>
        <w:r w:rsidRPr="00C52EDF">
          <w:rPr>
            <w:rFonts w:ascii="Century Gothic" w:hAnsi="Century Gothic" w:cs="Courier New"/>
            <w:color w:val="0000FF" w:themeColor="hyperlink"/>
            <w:sz w:val="24"/>
            <w:szCs w:val="24"/>
            <w:u w:val="single"/>
          </w:rPr>
          <w:lastRenderedPageBreak/>
          <w:t>ita-di-presentazione-istanze.pdf</w:t>
        </w:r>
      </w:hyperlink>
      <w:r w:rsidRPr="00C52EDF">
        <w:rPr>
          <w:rFonts w:ascii="Century Gothic" w:hAnsi="Century Gothic" w:cs="Courier New"/>
          <w:color w:val="1F497D" w:themeColor="text2"/>
          <w:sz w:val="24"/>
          <w:szCs w:val="24"/>
        </w:rPr>
        <w:t>, i dati di contatto del Titolare del trattamento:</w:t>
      </w:r>
    </w:p>
    <w:p w14:paraId="53E9C76F" w14:textId="77777777" w:rsidR="00C52EDF" w:rsidRPr="00C52EDF" w:rsidRDefault="00C52EDF" w:rsidP="00C52EDF">
      <w:pPr>
        <w:ind w:left="567" w:right="565"/>
        <w:jc w:val="center"/>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Agenzia delle entrate-Riscossione, Struttura a supporto del Responsabile della protezione dei dati, Via Giuseppe </w:t>
      </w:r>
      <w:proofErr w:type="spellStart"/>
      <w:r w:rsidRPr="00C52EDF">
        <w:rPr>
          <w:rFonts w:ascii="Century Gothic" w:hAnsi="Century Gothic" w:cs="Courier New"/>
          <w:color w:val="1F497D" w:themeColor="text2"/>
          <w:sz w:val="24"/>
          <w:szCs w:val="24"/>
        </w:rPr>
        <w:t>Grezar</w:t>
      </w:r>
      <w:proofErr w:type="spellEnd"/>
      <w:r w:rsidRPr="00C52EDF">
        <w:rPr>
          <w:rFonts w:ascii="Century Gothic" w:hAnsi="Century Gothic" w:cs="Courier New"/>
          <w:color w:val="1F497D" w:themeColor="text2"/>
          <w:sz w:val="24"/>
          <w:szCs w:val="24"/>
        </w:rPr>
        <w:t xml:space="preserve"> n. 14 – 00142 Roma oppure l’indirizzo di posta elettronica certificata: </w:t>
      </w:r>
      <w:hyperlink r:id="rId13" w:history="1">
        <w:r w:rsidRPr="00C52EDF">
          <w:rPr>
            <w:rFonts w:ascii="Century Gothic" w:hAnsi="Century Gothic" w:cs="Courier New"/>
            <w:color w:val="0000FF" w:themeColor="hyperlink"/>
            <w:sz w:val="24"/>
            <w:szCs w:val="24"/>
            <w:u w:val="single"/>
          </w:rPr>
          <w:t>protezione.dati@pec.agenziariscossione.gov.it</w:t>
        </w:r>
      </w:hyperlink>
      <w:r w:rsidRPr="00C52EDF">
        <w:rPr>
          <w:rFonts w:ascii="Century Gothic" w:hAnsi="Century Gothic" w:cs="Courier New"/>
          <w:color w:val="1F497D" w:themeColor="text2"/>
          <w:sz w:val="24"/>
          <w:szCs w:val="24"/>
        </w:rPr>
        <w:t>.</w:t>
      </w:r>
    </w:p>
    <w:p w14:paraId="4A94CF8E"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Il dato di contatto del Responsabile della protezione dei dati è: </w:t>
      </w:r>
      <w:hyperlink r:id="rId14" w:history="1">
        <w:r w:rsidRPr="00C52EDF">
          <w:rPr>
            <w:rFonts w:ascii="Century Gothic" w:hAnsi="Century Gothic" w:cs="Courier New"/>
            <w:color w:val="0000FF" w:themeColor="hyperlink"/>
            <w:sz w:val="24"/>
            <w:szCs w:val="24"/>
            <w:u w:val="single"/>
          </w:rPr>
          <w:t>dpo@pec.agenziariscossione.gov.it</w:t>
        </w:r>
      </w:hyperlink>
      <w:r w:rsidRPr="00C52EDF">
        <w:rPr>
          <w:rFonts w:ascii="Century Gothic" w:hAnsi="Century Gothic" w:cs="Courier New"/>
          <w:color w:val="1F497D" w:themeColor="text2"/>
          <w:sz w:val="24"/>
          <w:szCs w:val="24"/>
        </w:rPr>
        <w:t xml:space="preserve">. </w:t>
      </w:r>
    </w:p>
    <w:p w14:paraId="49EB5972"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64D3429A"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C52EDF">
          <w:rPr>
            <w:rFonts w:ascii="Century Gothic" w:hAnsi="Century Gothic" w:cs="Courier New"/>
            <w:color w:val="0000FF" w:themeColor="hyperlink"/>
            <w:sz w:val="24"/>
            <w:szCs w:val="24"/>
            <w:u w:val="single"/>
          </w:rPr>
          <w:t>www.garanteprivacy.it</w:t>
        </w:r>
      </w:hyperlink>
      <w:r w:rsidRPr="00C52EDF">
        <w:rPr>
          <w:rFonts w:ascii="Century Gothic" w:hAnsi="Century Gothic" w:cs="Courier New"/>
          <w:color w:val="1F497D" w:themeColor="text2"/>
          <w:sz w:val="24"/>
          <w:szCs w:val="24"/>
        </w:rPr>
        <w:t xml:space="preserve">. </w:t>
      </w:r>
    </w:p>
    <w:p w14:paraId="17AF0622" w14:textId="77777777" w:rsidR="00C52EDF" w:rsidRPr="00C52EDF" w:rsidRDefault="00C52EDF" w:rsidP="00C52EDF">
      <w:pPr>
        <w:ind w:left="567" w:right="565" w:firstLine="567"/>
        <w:jc w:val="both"/>
        <w:rPr>
          <w:rFonts w:ascii="Century Gothic" w:hAnsi="Century Gothic" w:cs="Courier New"/>
          <w:b/>
          <w:bCs/>
          <w:i/>
          <w:color w:val="1F497D" w:themeColor="text2"/>
          <w:sz w:val="24"/>
        </w:rPr>
      </w:pPr>
      <w:r w:rsidRPr="00C52EDF">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r w:rsidRPr="00C52EDF">
        <w:rPr>
          <w:rFonts w:ascii="Century Gothic" w:hAnsi="Century Gothic" w:cs="Courier New"/>
          <w:b/>
          <w:bCs/>
          <w:i/>
          <w:color w:val="1F497D" w:themeColor="text2"/>
          <w:sz w:val="24"/>
        </w:rPr>
        <w:br w:type="page"/>
      </w:r>
    </w:p>
    <w:p w14:paraId="308B0751" w14:textId="77777777"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lastRenderedPageBreak/>
        <w:t>Obiettivo della Consultazione</w:t>
      </w:r>
    </w:p>
    <w:p w14:paraId="60A47468" w14:textId="1BFA22C4"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L’Agenzia, ai sensi dell’art. 66 comma 1 del D. Lgs 50/2016 e in conformità alle Linee Guida dell’ANAC n. 8 del 17 ottobre 2017 “Ricorso a procedure negoziate senza previa pubblicazione di un bando nel caso di forniture e servizi ritenuti infungibili”, tramite la presente iniziativa intende:</w:t>
      </w:r>
    </w:p>
    <w:p w14:paraId="2012ACA6"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0776213E" w14:textId="6C6C95C5"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il servizio </w:t>
      </w:r>
      <w:r w:rsidR="00E3784D" w:rsidRPr="00E3784D">
        <w:rPr>
          <w:rFonts w:ascii="Century Gothic" w:hAnsi="Century Gothic"/>
          <w:color w:val="1F497D" w:themeColor="text2"/>
          <w:sz w:val="24"/>
          <w:szCs w:val="24"/>
        </w:rPr>
        <w:t xml:space="preserve">di </w:t>
      </w:r>
      <w:r w:rsidR="00964C11" w:rsidRPr="00964C11">
        <w:rPr>
          <w:rFonts w:ascii="Century Gothic" w:hAnsi="Century Gothic"/>
          <w:color w:val="1F497D" w:themeColor="text2"/>
          <w:sz w:val="24"/>
          <w:szCs w:val="24"/>
        </w:rPr>
        <w:t xml:space="preserve">manutenzione e assistenza specialistica sul sistema </w:t>
      </w:r>
      <w:proofErr w:type="spellStart"/>
      <w:r w:rsidR="002F5760" w:rsidRPr="002F5760">
        <w:rPr>
          <w:rFonts w:ascii="Century Gothic" w:hAnsi="Century Gothic"/>
          <w:color w:val="1F497D" w:themeColor="text2"/>
          <w:sz w:val="24"/>
          <w:szCs w:val="24"/>
        </w:rPr>
        <w:t>sistema</w:t>
      </w:r>
      <w:proofErr w:type="spellEnd"/>
      <w:r w:rsidR="002F5760" w:rsidRPr="002F5760">
        <w:rPr>
          <w:rFonts w:ascii="Century Gothic" w:hAnsi="Century Gothic"/>
          <w:color w:val="1F497D" w:themeColor="text2"/>
          <w:sz w:val="24"/>
          <w:szCs w:val="24"/>
        </w:rPr>
        <w:t xml:space="preserve"> di conservazione digitale </w:t>
      </w:r>
      <w:r w:rsidR="00A95111">
        <w:rPr>
          <w:rFonts w:ascii="Century Gothic" w:hAnsi="Century Gothic"/>
          <w:color w:val="1F497D" w:themeColor="text2"/>
          <w:sz w:val="24"/>
          <w:szCs w:val="24"/>
        </w:rPr>
        <w:t>attualmente in uso</w:t>
      </w:r>
      <w:r w:rsidR="00C1762F">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abbia un mercato di riferimento e le eventuali soluzioni tecniche disponibili, nonché le condizioni di prezzo mediamente praticate;</w:t>
      </w:r>
    </w:p>
    <w:p w14:paraId="59E5FF32"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677BF96D" w14:textId="360A7E04"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verificare l’esistenza sul mercato di eventuali </w:t>
      </w:r>
      <w:r w:rsidR="00E3784D">
        <w:rPr>
          <w:rFonts w:ascii="Century Gothic" w:hAnsi="Century Gothic"/>
          <w:color w:val="1F497D" w:themeColor="text2"/>
          <w:sz w:val="24"/>
          <w:szCs w:val="24"/>
        </w:rPr>
        <w:t>soluzioni</w:t>
      </w:r>
      <w:r w:rsidRPr="00BB0AC2">
        <w:rPr>
          <w:rFonts w:ascii="Century Gothic" w:hAnsi="Century Gothic"/>
          <w:color w:val="1F497D" w:themeColor="text2"/>
          <w:sz w:val="24"/>
          <w:szCs w:val="24"/>
        </w:rPr>
        <w:t xml:space="preserve"> alternativ</w:t>
      </w:r>
      <w:r w:rsidR="00E3784D">
        <w:rPr>
          <w:rFonts w:ascii="Century Gothic" w:hAnsi="Century Gothic"/>
          <w:color w:val="1F497D" w:themeColor="text2"/>
          <w:sz w:val="24"/>
          <w:szCs w:val="24"/>
        </w:rPr>
        <w:t>e</w:t>
      </w:r>
      <w:r w:rsidRPr="00BB0AC2">
        <w:rPr>
          <w:rFonts w:ascii="Century Gothic" w:hAnsi="Century Gothic"/>
          <w:color w:val="1F497D" w:themeColor="text2"/>
          <w:sz w:val="24"/>
          <w:szCs w:val="24"/>
        </w:rPr>
        <w:t xml:space="preserve"> a </w:t>
      </w:r>
      <w:r w:rsidR="00241FB2" w:rsidRPr="00BB0AC2">
        <w:rPr>
          <w:rFonts w:ascii="Century Gothic" w:hAnsi="Century Gothic"/>
          <w:color w:val="1F497D" w:themeColor="text2"/>
          <w:sz w:val="24"/>
          <w:szCs w:val="24"/>
        </w:rPr>
        <w:t>quell</w:t>
      </w:r>
      <w:r w:rsidR="00241FB2">
        <w:rPr>
          <w:rFonts w:ascii="Century Gothic" w:hAnsi="Century Gothic"/>
          <w:color w:val="1F497D" w:themeColor="text2"/>
          <w:sz w:val="24"/>
          <w:szCs w:val="24"/>
        </w:rPr>
        <w:t>a</w:t>
      </w:r>
      <w:r w:rsidR="00241FB2" w:rsidRPr="00BB0AC2">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attualmente in uso, aventi caratteristiche e funzionalità analoghe, con la preferenza per sistemi aperti e licenze open, nonché le relative condizioni di prezzo mediamente praticate, al fine di valutarne l’eventuale convenienza rispetto al sistema in uso;</w:t>
      </w:r>
    </w:p>
    <w:p w14:paraId="1A1CC9C1"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descrivere al meglio le caratteristiche qualitative e tecniche dei prodotti e servizi oggetto di analisi;</w:t>
      </w:r>
    </w:p>
    <w:p w14:paraId="1720DBF3" w14:textId="0B741991" w:rsidR="00AB6AC6" w:rsidRPr="00AB6AC6" w:rsidRDefault="00BB0AC2" w:rsidP="00AB6AC6">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r w:rsidR="00AB6AC6">
        <w:rPr>
          <w:rFonts w:ascii="Century Gothic" w:hAnsi="Century Gothic"/>
          <w:color w:val="1F497D" w:themeColor="text2"/>
          <w:sz w:val="24"/>
          <w:szCs w:val="24"/>
        </w:rPr>
        <w:t xml:space="preserve"> </w:t>
      </w:r>
      <w:r w:rsidR="00AB6AC6" w:rsidRPr="00AB6AC6">
        <w:rPr>
          <w:rFonts w:ascii="Century Gothic" w:hAnsi="Century Gothic"/>
          <w:color w:val="1F497D" w:themeColor="text2"/>
          <w:sz w:val="24"/>
          <w:szCs w:val="24"/>
        </w:rPr>
        <w:t>e delle Linee Guida su acquisizione e riuso di software per le pubbliche amministrazioni, adottate da AGID con Determinazione n. 115 del 9 maggio 2019;</w:t>
      </w:r>
    </w:p>
    <w:p w14:paraId="62A2ADA7" w14:textId="0F38E349" w:rsidR="00AB6AC6" w:rsidRPr="00BB0AC2" w:rsidRDefault="00AB6AC6" w:rsidP="00AB6AC6">
      <w:pPr>
        <w:pStyle w:val="Paragrafoelenco"/>
        <w:numPr>
          <w:ilvl w:val="0"/>
          <w:numId w:val="2"/>
        </w:numPr>
        <w:tabs>
          <w:tab w:val="left" w:pos="8789"/>
        </w:tabs>
        <w:ind w:right="565"/>
        <w:jc w:val="both"/>
        <w:rPr>
          <w:rFonts w:ascii="Century Gothic" w:hAnsi="Century Gothic"/>
          <w:color w:val="1F497D" w:themeColor="text2"/>
          <w:sz w:val="24"/>
          <w:szCs w:val="24"/>
        </w:rPr>
      </w:pPr>
      <w:r w:rsidRPr="00450451">
        <w:rPr>
          <w:rFonts w:ascii="Century Gothic" w:hAnsi="Century Gothic"/>
          <w:color w:val="1F497D" w:themeColor="text2"/>
          <w:sz w:val="24"/>
          <w:szCs w:val="24"/>
        </w:rPr>
        <w:t>valutare, ove ne ricorrano i presupposti, di procedere all’affidamento</w:t>
      </w:r>
      <w:r w:rsidR="000C7962">
        <w:rPr>
          <w:rFonts w:ascii="Century Gothic" w:hAnsi="Century Gothic"/>
          <w:color w:val="1F497D" w:themeColor="text2"/>
          <w:sz w:val="24"/>
          <w:szCs w:val="24"/>
        </w:rPr>
        <w:t xml:space="preserve"> dei servizi di cui trattasi</w:t>
      </w:r>
      <w:r w:rsidRPr="00450451">
        <w:rPr>
          <w:rFonts w:ascii="Century Gothic" w:hAnsi="Century Gothic"/>
          <w:color w:val="1F497D" w:themeColor="text2"/>
          <w:sz w:val="24"/>
          <w:szCs w:val="24"/>
        </w:rPr>
        <w:t>, ai sensi dell’art. 63, comma 2, lett. b), per le ipotesi di cui ai punti 2 e 3, del D. Lgs. 50/2016, tramite procedura negoziata.</w:t>
      </w:r>
    </w:p>
    <w:p w14:paraId="5AC2C0BD" w14:textId="77777777" w:rsidR="00AB6AC6" w:rsidRPr="004A6D36" w:rsidRDefault="00AB6AC6" w:rsidP="00AB6AC6">
      <w:pPr>
        <w:tabs>
          <w:tab w:val="left" w:pos="8789"/>
        </w:tabs>
        <w:ind w:right="565"/>
        <w:jc w:val="both"/>
        <w:rPr>
          <w:rFonts w:ascii="Century Gothic" w:hAnsi="Century Gothic"/>
          <w:color w:val="1F497D" w:themeColor="text2"/>
          <w:sz w:val="24"/>
          <w:szCs w:val="24"/>
        </w:rPr>
      </w:pPr>
    </w:p>
    <w:p w14:paraId="6042565C" w14:textId="77777777" w:rsidR="00BB0AC2" w:rsidRDefault="00BB0AC2">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6BF7F6C3" w14:textId="77777777" w:rsidR="005F49F4" w:rsidRPr="00443A83" w:rsidRDefault="005F49F4" w:rsidP="00DD36F1">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14:paraId="19D43FE8" w14:textId="77777777" w:rsidR="00A66757" w:rsidRPr="00964C11" w:rsidRDefault="00A66757" w:rsidP="00964C11">
      <w:pPr>
        <w:tabs>
          <w:tab w:val="left" w:pos="8789"/>
        </w:tabs>
        <w:ind w:left="567" w:right="565" w:firstLine="567"/>
        <w:jc w:val="both"/>
        <w:rPr>
          <w:rFonts w:ascii="Century Gothic" w:hAnsi="Century Gothic"/>
          <w:color w:val="1F497D" w:themeColor="text2"/>
          <w:sz w:val="24"/>
          <w:szCs w:val="24"/>
        </w:rPr>
      </w:pPr>
      <w:r w:rsidRPr="00964C11">
        <w:rPr>
          <w:rFonts w:ascii="Century Gothic" w:hAnsi="Century Gothic"/>
          <w:color w:val="1F497D" w:themeColor="text2"/>
          <w:sz w:val="24"/>
          <w:szCs w:val="24"/>
        </w:rPr>
        <w:t>L’Ente Pubblico Economico “Agenzia delle entrate-Riscossione” (di seguito anche solo Agenzia) parallelamente ai servizi di firma digitale dei documenti prodotti nell’ambito del proprio ruolo istituzionale, si è dotato da tempo di una soluzione per la conservazione digitale a norma di legge.</w:t>
      </w:r>
    </w:p>
    <w:p w14:paraId="654A6BD9" w14:textId="5C2D84CE" w:rsidR="00207737" w:rsidRPr="004A6D36" w:rsidRDefault="00A66757" w:rsidP="007407F2">
      <w:pPr>
        <w:tabs>
          <w:tab w:val="left" w:pos="8789"/>
        </w:tabs>
        <w:ind w:left="567" w:right="565" w:firstLine="567"/>
        <w:jc w:val="both"/>
        <w:rPr>
          <w:rFonts w:ascii="Century Gothic" w:hAnsi="Century Gothic"/>
          <w:color w:val="1F497D" w:themeColor="text2"/>
          <w:sz w:val="24"/>
          <w:szCs w:val="24"/>
          <w:highlight w:val="yellow"/>
        </w:rPr>
      </w:pPr>
      <w:r w:rsidRPr="00964C11">
        <w:rPr>
          <w:rFonts w:ascii="Century Gothic" w:hAnsi="Century Gothic"/>
          <w:color w:val="1F497D" w:themeColor="text2"/>
          <w:sz w:val="24"/>
          <w:szCs w:val="24"/>
        </w:rPr>
        <w:t xml:space="preserve">Il prodotto utilizzato in Agenzia per la conservazione digitale è </w:t>
      </w:r>
      <w:proofErr w:type="spellStart"/>
      <w:r w:rsidRPr="00964C11">
        <w:rPr>
          <w:rFonts w:ascii="Century Gothic" w:hAnsi="Century Gothic"/>
          <w:color w:val="1F497D" w:themeColor="text2"/>
          <w:sz w:val="24"/>
          <w:szCs w:val="24"/>
        </w:rPr>
        <w:t>TimeArchive</w:t>
      </w:r>
      <w:proofErr w:type="spellEnd"/>
      <w:r w:rsidR="00964C11">
        <w:rPr>
          <w:rFonts w:ascii="Century Gothic" w:hAnsi="Century Gothic"/>
          <w:color w:val="1F497D" w:themeColor="text2"/>
          <w:sz w:val="24"/>
          <w:szCs w:val="24"/>
        </w:rPr>
        <w:t xml:space="preserve"> di </w:t>
      </w:r>
      <w:proofErr w:type="spellStart"/>
      <w:r w:rsidR="00964C11">
        <w:rPr>
          <w:rFonts w:ascii="Century Gothic" w:hAnsi="Century Gothic"/>
          <w:color w:val="1F497D" w:themeColor="text2"/>
          <w:sz w:val="24"/>
          <w:szCs w:val="24"/>
        </w:rPr>
        <w:t>itAgile</w:t>
      </w:r>
      <w:proofErr w:type="spellEnd"/>
      <w:r w:rsidR="00207737">
        <w:rPr>
          <w:rFonts w:ascii="Century Gothic" w:hAnsi="Century Gothic"/>
          <w:color w:val="1F497D" w:themeColor="text2"/>
          <w:sz w:val="24"/>
          <w:szCs w:val="24"/>
        </w:rPr>
        <w:t xml:space="preserve"> ed il contratto per la manutenzione dello stesso scadrà il prossimo </w:t>
      </w:r>
      <w:r w:rsidR="007407F2" w:rsidRPr="004A6D36">
        <w:rPr>
          <w:rFonts w:ascii="Century Gothic" w:hAnsi="Century Gothic"/>
          <w:color w:val="1F497D" w:themeColor="text2"/>
          <w:sz w:val="24"/>
          <w:szCs w:val="24"/>
        </w:rPr>
        <w:t>04/03/2023</w:t>
      </w:r>
      <w:r w:rsidR="00207737" w:rsidRPr="004A6D36">
        <w:rPr>
          <w:rFonts w:ascii="Century Gothic" w:hAnsi="Century Gothic"/>
          <w:color w:val="1F497D" w:themeColor="text2"/>
          <w:sz w:val="24"/>
          <w:szCs w:val="24"/>
        </w:rPr>
        <w:t>.</w:t>
      </w:r>
    </w:p>
    <w:p w14:paraId="5F5AD220" w14:textId="77777777" w:rsidR="00791F76" w:rsidRDefault="00A66757" w:rsidP="00964C11">
      <w:pPr>
        <w:tabs>
          <w:tab w:val="left" w:pos="8789"/>
        </w:tabs>
        <w:ind w:left="567" w:right="565" w:firstLine="567"/>
        <w:jc w:val="both"/>
        <w:rPr>
          <w:rFonts w:ascii="Century Gothic" w:hAnsi="Century Gothic"/>
          <w:color w:val="1F497D" w:themeColor="text2"/>
          <w:sz w:val="24"/>
          <w:szCs w:val="24"/>
        </w:rPr>
      </w:pPr>
      <w:proofErr w:type="spellStart"/>
      <w:r w:rsidRPr="00964C11">
        <w:rPr>
          <w:rFonts w:ascii="Century Gothic" w:hAnsi="Century Gothic"/>
          <w:color w:val="1F497D" w:themeColor="text2"/>
          <w:sz w:val="24"/>
          <w:szCs w:val="24"/>
        </w:rPr>
        <w:t>TimeArchive</w:t>
      </w:r>
      <w:proofErr w:type="spellEnd"/>
      <w:r w:rsidRPr="00964C11">
        <w:rPr>
          <w:rFonts w:ascii="Century Gothic" w:hAnsi="Century Gothic"/>
          <w:color w:val="1F497D" w:themeColor="text2"/>
          <w:sz w:val="24"/>
          <w:szCs w:val="24"/>
        </w:rPr>
        <w:t xml:space="preserve"> è una web application J2EE per la conservazione digitale dei documenti conforme alle disposizioni del Codice dell'Amministrazione Digitale.</w:t>
      </w:r>
    </w:p>
    <w:p w14:paraId="006A15FD" w14:textId="74E6F5C1" w:rsidR="00A66757" w:rsidRPr="00964C11" w:rsidRDefault="00A66757" w:rsidP="00964C11">
      <w:pPr>
        <w:tabs>
          <w:tab w:val="left" w:pos="8789"/>
        </w:tabs>
        <w:ind w:left="567" w:right="565" w:firstLine="567"/>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Da tempo l’Agenzia </w:t>
      </w:r>
      <w:r w:rsidR="00A40574">
        <w:rPr>
          <w:rFonts w:ascii="Century Gothic" w:hAnsi="Century Gothic"/>
          <w:color w:val="1F497D" w:themeColor="text2"/>
          <w:sz w:val="24"/>
          <w:szCs w:val="24"/>
        </w:rPr>
        <w:t>utilizza</w:t>
      </w:r>
      <w:r w:rsidR="0079251E">
        <w:rPr>
          <w:rFonts w:ascii="Century Gothic" w:hAnsi="Century Gothic"/>
          <w:color w:val="1F497D" w:themeColor="text2"/>
          <w:sz w:val="24"/>
          <w:szCs w:val="24"/>
        </w:rPr>
        <w:t xml:space="preserve"> quale mezzo di trasmissione</w:t>
      </w:r>
      <w:r w:rsidRPr="00964C11">
        <w:rPr>
          <w:rFonts w:ascii="Century Gothic" w:hAnsi="Century Gothic"/>
          <w:color w:val="1F497D" w:themeColor="text2"/>
          <w:sz w:val="24"/>
          <w:szCs w:val="24"/>
        </w:rPr>
        <w:t xml:space="preserve"> </w:t>
      </w:r>
      <w:r w:rsidR="00DA1C47">
        <w:rPr>
          <w:rFonts w:ascii="Century Gothic" w:hAnsi="Century Gothic"/>
          <w:color w:val="1F497D" w:themeColor="text2"/>
          <w:sz w:val="24"/>
          <w:szCs w:val="24"/>
        </w:rPr>
        <w:t>l</w:t>
      </w:r>
      <w:r w:rsidRPr="00964C11">
        <w:rPr>
          <w:rFonts w:ascii="Century Gothic" w:hAnsi="Century Gothic"/>
          <w:color w:val="1F497D" w:themeColor="text2"/>
          <w:sz w:val="24"/>
          <w:szCs w:val="24"/>
        </w:rPr>
        <w:t xml:space="preserve">’invio </w:t>
      </w:r>
      <w:r w:rsidR="000822DF">
        <w:rPr>
          <w:rFonts w:ascii="Century Gothic" w:hAnsi="Century Gothic"/>
          <w:color w:val="1F497D" w:themeColor="text2"/>
          <w:sz w:val="24"/>
          <w:szCs w:val="24"/>
        </w:rPr>
        <w:t>a mezzo</w:t>
      </w:r>
      <w:r w:rsidR="000822DF" w:rsidRPr="00964C11">
        <w:rPr>
          <w:rFonts w:ascii="Century Gothic" w:hAnsi="Century Gothic"/>
          <w:color w:val="1F497D" w:themeColor="text2"/>
          <w:sz w:val="24"/>
          <w:szCs w:val="24"/>
        </w:rPr>
        <w:t xml:space="preserve"> </w:t>
      </w:r>
      <w:r w:rsidRPr="00964C11">
        <w:rPr>
          <w:rFonts w:ascii="Century Gothic" w:hAnsi="Century Gothic"/>
          <w:color w:val="1F497D" w:themeColor="text2"/>
          <w:sz w:val="24"/>
          <w:szCs w:val="24"/>
        </w:rPr>
        <w:t>PEC dei documenti prodotti nell’ambito dei diversi processi di business relativi alla propria mission istituzionale (es. notifica delle cartelle esattoriali ai contribuenti persone giuridiche).</w:t>
      </w:r>
    </w:p>
    <w:p w14:paraId="00DA4668" w14:textId="41B99F6A" w:rsidR="00A66757" w:rsidRDefault="00A66757" w:rsidP="00964C11">
      <w:pPr>
        <w:tabs>
          <w:tab w:val="left" w:pos="8789"/>
        </w:tabs>
        <w:ind w:left="567" w:right="565" w:firstLine="567"/>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Le ricevute di </w:t>
      </w:r>
      <w:r w:rsidR="00C366D9" w:rsidRPr="00964C11">
        <w:rPr>
          <w:rFonts w:ascii="Century Gothic" w:hAnsi="Century Gothic"/>
          <w:color w:val="1F497D" w:themeColor="text2"/>
          <w:sz w:val="24"/>
          <w:szCs w:val="24"/>
        </w:rPr>
        <w:t xml:space="preserve">consegna </w:t>
      </w:r>
      <w:r w:rsidR="00C366D9">
        <w:rPr>
          <w:rFonts w:ascii="Century Gothic" w:hAnsi="Century Gothic"/>
          <w:color w:val="1F497D" w:themeColor="text2"/>
          <w:sz w:val="24"/>
          <w:szCs w:val="24"/>
        </w:rPr>
        <w:t xml:space="preserve">e </w:t>
      </w:r>
      <w:r w:rsidRPr="00964C11">
        <w:rPr>
          <w:rFonts w:ascii="Century Gothic" w:hAnsi="Century Gothic"/>
          <w:color w:val="1F497D" w:themeColor="text2"/>
          <w:sz w:val="24"/>
          <w:szCs w:val="24"/>
        </w:rPr>
        <w:t>accettazione</w:t>
      </w:r>
      <w:r w:rsidR="009B4F31">
        <w:rPr>
          <w:rFonts w:ascii="Century Gothic" w:hAnsi="Century Gothic"/>
          <w:color w:val="1F497D" w:themeColor="text2"/>
          <w:sz w:val="24"/>
          <w:szCs w:val="24"/>
        </w:rPr>
        <w:t xml:space="preserve"> degli avvenuti invii</w:t>
      </w:r>
      <w:r w:rsidRPr="00964C11">
        <w:rPr>
          <w:rFonts w:ascii="Century Gothic" w:hAnsi="Century Gothic"/>
          <w:color w:val="1F497D" w:themeColor="text2"/>
          <w:sz w:val="24"/>
          <w:szCs w:val="24"/>
        </w:rPr>
        <w:t xml:space="preserve"> sono archiviat</w:t>
      </w:r>
      <w:r w:rsidR="00C2401C">
        <w:rPr>
          <w:rFonts w:ascii="Century Gothic" w:hAnsi="Century Gothic"/>
          <w:color w:val="1F497D" w:themeColor="text2"/>
          <w:sz w:val="24"/>
          <w:szCs w:val="24"/>
        </w:rPr>
        <w:t>e</w:t>
      </w:r>
      <w:r w:rsidRPr="00964C11">
        <w:rPr>
          <w:rFonts w:ascii="Century Gothic" w:hAnsi="Century Gothic"/>
          <w:color w:val="1F497D" w:themeColor="text2"/>
          <w:sz w:val="24"/>
          <w:szCs w:val="24"/>
        </w:rPr>
        <w:t xml:space="preserve"> sulla base dati dell’infrastruttura di invio PEC aziendale </w:t>
      </w:r>
      <w:r w:rsidR="00095998">
        <w:rPr>
          <w:rFonts w:ascii="Century Gothic" w:hAnsi="Century Gothic"/>
          <w:color w:val="1F497D" w:themeColor="text2"/>
          <w:sz w:val="24"/>
          <w:szCs w:val="24"/>
        </w:rPr>
        <w:t>ch</w:t>
      </w:r>
      <w:r w:rsidRPr="00964C11">
        <w:rPr>
          <w:rFonts w:ascii="Century Gothic" w:hAnsi="Century Gothic"/>
          <w:color w:val="1F497D" w:themeColor="text2"/>
          <w:sz w:val="24"/>
          <w:szCs w:val="24"/>
        </w:rPr>
        <w:t xml:space="preserve">e ne </w:t>
      </w:r>
      <w:r w:rsidR="00095998" w:rsidRPr="00964C11">
        <w:rPr>
          <w:rFonts w:ascii="Century Gothic" w:hAnsi="Century Gothic"/>
          <w:color w:val="1F497D" w:themeColor="text2"/>
          <w:sz w:val="24"/>
          <w:szCs w:val="24"/>
        </w:rPr>
        <w:t>garanti</w:t>
      </w:r>
      <w:r w:rsidR="00095998">
        <w:rPr>
          <w:rFonts w:ascii="Century Gothic" w:hAnsi="Century Gothic"/>
          <w:color w:val="1F497D" w:themeColor="text2"/>
          <w:sz w:val="24"/>
          <w:szCs w:val="24"/>
        </w:rPr>
        <w:t>sce</w:t>
      </w:r>
      <w:r w:rsidR="00095998" w:rsidRPr="00964C11">
        <w:rPr>
          <w:rFonts w:ascii="Century Gothic" w:hAnsi="Century Gothic"/>
          <w:color w:val="1F497D" w:themeColor="text2"/>
          <w:sz w:val="24"/>
          <w:szCs w:val="24"/>
        </w:rPr>
        <w:t xml:space="preserve"> </w:t>
      </w:r>
      <w:r w:rsidRPr="00964C11">
        <w:rPr>
          <w:rFonts w:ascii="Century Gothic" w:hAnsi="Century Gothic"/>
          <w:color w:val="1F497D" w:themeColor="text2"/>
          <w:sz w:val="24"/>
          <w:szCs w:val="24"/>
        </w:rPr>
        <w:t xml:space="preserve">la consultazione sui diversi sistemi di produzione documentale. </w:t>
      </w:r>
    </w:p>
    <w:p w14:paraId="3389ED68" w14:textId="7E318F66" w:rsidR="00A66757" w:rsidRPr="00964C11" w:rsidRDefault="00401C6F" w:rsidP="00C2401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Inoltre, </w:t>
      </w:r>
      <w:r w:rsidRPr="00964C11">
        <w:rPr>
          <w:rFonts w:ascii="Century Gothic" w:hAnsi="Century Gothic"/>
          <w:color w:val="1F497D" w:themeColor="text2"/>
          <w:sz w:val="24"/>
          <w:szCs w:val="24"/>
        </w:rPr>
        <w:t>per garantirne la validità giuridica nel tempo</w:t>
      </w:r>
      <w:r>
        <w:rPr>
          <w:rFonts w:ascii="Century Gothic" w:hAnsi="Century Gothic"/>
          <w:color w:val="1F497D" w:themeColor="text2"/>
          <w:sz w:val="24"/>
          <w:szCs w:val="24"/>
        </w:rPr>
        <w:t xml:space="preserve">, le ricevute </w:t>
      </w:r>
      <w:r w:rsidR="00201CF3">
        <w:rPr>
          <w:rFonts w:ascii="Century Gothic" w:hAnsi="Century Gothic"/>
          <w:color w:val="1F497D" w:themeColor="text2"/>
          <w:sz w:val="24"/>
          <w:szCs w:val="24"/>
        </w:rPr>
        <w:t xml:space="preserve">degli invii </w:t>
      </w:r>
      <w:r w:rsidR="00425352">
        <w:rPr>
          <w:rFonts w:ascii="Century Gothic" w:hAnsi="Century Gothic"/>
          <w:color w:val="1F497D" w:themeColor="text2"/>
          <w:sz w:val="24"/>
          <w:szCs w:val="24"/>
        </w:rPr>
        <w:t xml:space="preserve">avvenuti a mezzo </w:t>
      </w:r>
      <w:r>
        <w:rPr>
          <w:rFonts w:ascii="Century Gothic" w:hAnsi="Century Gothic"/>
          <w:color w:val="1F497D" w:themeColor="text2"/>
          <w:sz w:val="24"/>
          <w:szCs w:val="24"/>
        </w:rPr>
        <w:t xml:space="preserve">PEC vengono conservate per mezzo di una soluzione </w:t>
      </w:r>
      <w:r w:rsidR="00BF4735">
        <w:rPr>
          <w:rFonts w:ascii="Century Gothic" w:hAnsi="Century Gothic"/>
          <w:color w:val="1F497D" w:themeColor="text2"/>
          <w:sz w:val="24"/>
          <w:szCs w:val="24"/>
        </w:rPr>
        <w:t>che vede l’impiego del</w:t>
      </w:r>
      <w:r w:rsidR="00A66757" w:rsidRPr="00964C11">
        <w:rPr>
          <w:rFonts w:ascii="Century Gothic" w:hAnsi="Century Gothic"/>
          <w:color w:val="1F497D" w:themeColor="text2"/>
          <w:sz w:val="24"/>
          <w:szCs w:val="24"/>
        </w:rPr>
        <w:t>l’applicativo Time Archive</w:t>
      </w:r>
      <w:r w:rsidR="00BF4735">
        <w:rPr>
          <w:rFonts w:ascii="Century Gothic" w:hAnsi="Century Gothic"/>
          <w:color w:val="1F497D" w:themeColor="text2"/>
          <w:sz w:val="24"/>
          <w:szCs w:val="24"/>
        </w:rPr>
        <w:t xml:space="preserve"> </w:t>
      </w:r>
      <w:r w:rsidR="002F5760">
        <w:rPr>
          <w:rFonts w:ascii="Century Gothic" w:hAnsi="Century Gothic"/>
          <w:color w:val="1F497D" w:themeColor="text2"/>
          <w:sz w:val="24"/>
          <w:szCs w:val="24"/>
        </w:rPr>
        <w:t xml:space="preserve">e </w:t>
      </w:r>
      <w:r w:rsidR="00BF4735">
        <w:rPr>
          <w:rFonts w:ascii="Century Gothic" w:hAnsi="Century Gothic"/>
          <w:color w:val="1F497D" w:themeColor="text2"/>
          <w:sz w:val="24"/>
          <w:szCs w:val="24"/>
        </w:rPr>
        <w:t>de</w:t>
      </w:r>
      <w:r w:rsidR="002F5760">
        <w:rPr>
          <w:rFonts w:ascii="Century Gothic" w:hAnsi="Century Gothic"/>
          <w:color w:val="1F497D" w:themeColor="text2"/>
          <w:sz w:val="24"/>
          <w:szCs w:val="24"/>
        </w:rPr>
        <w:t>ll’infrastruttura DB</w:t>
      </w:r>
      <w:r w:rsidR="002F5760" w:rsidRPr="00964C11">
        <w:rPr>
          <w:rFonts w:ascii="Century Gothic" w:hAnsi="Century Gothic"/>
          <w:color w:val="1F497D" w:themeColor="text2"/>
          <w:sz w:val="24"/>
          <w:szCs w:val="24"/>
        </w:rPr>
        <w:t xml:space="preserve"> esterno </w:t>
      </w:r>
      <w:proofErr w:type="spellStart"/>
      <w:r w:rsidR="002F5760" w:rsidRPr="00964C11">
        <w:rPr>
          <w:rFonts w:ascii="Century Gothic" w:hAnsi="Century Gothic"/>
          <w:color w:val="1F497D" w:themeColor="text2"/>
          <w:sz w:val="24"/>
          <w:szCs w:val="24"/>
        </w:rPr>
        <w:t>MongoDB</w:t>
      </w:r>
      <w:proofErr w:type="spellEnd"/>
      <w:r w:rsidR="00A66757" w:rsidRPr="00964C11">
        <w:rPr>
          <w:rFonts w:ascii="Century Gothic" w:hAnsi="Century Gothic"/>
          <w:color w:val="1F497D" w:themeColor="text2"/>
          <w:sz w:val="24"/>
          <w:szCs w:val="24"/>
        </w:rPr>
        <w:t xml:space="preserve">, già </w:t>
      </w:r>
      <w:r w:rsidR="00BF4735">
        <w:rPr>
          <w:rFonts w:ascii="Century Gothic" w:hAnsi="Century Gothic"/>
          <w:color w:val="1F497D" w:themeColor="text2"/>
          <w:sz w:val="24"/>
          <w:szCs w:val="24"/>
        </w:rPr>
        <w:t>acquisit</w:t>
      </w:r>
      <w:r w:rsidR="002F5760">
        <w:rPr>
          <w:rFonts w:ascii="Century Gothic" w:hAnsi="Century Gothic"/>
          <w:color w:val="1F497D" w:themeColor="text2"/>
          <w:sz w:val="24"/>
          <w:szCs w:val="24"/>
        </w:rPr>
        <w:t>i entrambi</w:t>
      </w:r>
      <w:r w:rsidR="00BF4735">
        <w:rPr>
          <w:rFonts w:ascii="Century Gothic" w:hAnsi="Century Gothic"/>
          <w:color w:val="1F497D" w:themeColor="text2"/>
          <w:sz w:val="24"/>
          <w:szCs w:val="24"/>
        </w:rPr>
        <w:t xml:space="preserve"> ed </w:t>
      </w:r>
      <w:r w:rsidR="00A66757" w:rsidRPr="00964C11">
        <w:rPr>
          <w:rFonts w:ascii="Century Gothic" w:hAnsi="Century Gothic"/>
          <w:color w:val="1F497D" w:themeColor="text2"/>
          <w:sz w:val="24"/>
          <w:szCs w:val="24"/>
        </w:rPr>
        <w:t>in uso</w:t>
      </w:r>
      <w:r w:rsidR="0092640E">
        <w:rPr>
          <w:rFonts w:ascii="Century Gothic" w:hAnsi="Century Gothic"/>
          <w:color w:val="1F497D" w:themeColor="text2"/>
          <w:sz w:val="24"/>
          <w:szCs w:val="24"/>
        </w:rPr>
        <w:t>.</w:t>
      </w:r>
      <w:r w:rsidR="00C2401C">
        <w:rPr>
          <w:rFonts w:ascii="Century Gothic" w:hAnsi="Century Gothic"/>
          <w:color w:val="1F497D" w:themeColor="text2"/>
          <w:sz w:val="24"/>
          <w:szCs w:val="24"/>
        </w:rPr>
        <w:t xml:space="preserve"> </w:t>
      </w:r>
      <w:r w:rsidR="0092640E">
        <w:rPr>
          <w:rFonts w:ascii="Century Gothic" w:hAnsi="Century Gothic"/>
          <w:color w:val="1F497D" w:themeColor="text2"/>
          <w:sz w:val="24"/>
          <w:szCs w:val="24"/>
        </w:rPr>
        <w:t xml:space="preserve">Tramite </w:t>
      </w:r>
      <w:r w:rsidR="008A3C68">
        <w:rPr>
          <w:rFonts w:ascii="Century Gothic" w:hAnsi="Century Gothic"/>
          <w:color w:val="1F497D" w:themeColor="text2"/>
          <w:sz w:val="24"/>
          <w:szCs w:val="24"/>
        </w:rPr>
        <w:t>la suddetta soluzione</w:t>
      </w:r>
      <w:r w:rsidR="0092640E">
        <w:rPr>
          <w:rFonts w:ascii="Century Gothic" w:hAnsi="Century Gothic"/>
          <w:color w:val="1F497D" w:themeColor="text2"/>
          <w:sz w:val="24"/>
          <w:szCs w:val="24"/>
        </w:rPr>
        <w:t xml:space="preserve"> </w:t>
      </w:r>
      <w:r w:rsidR="00C2401C">
        <w:rPr>
          <w:rFonts w:ascii="Century Gothic" w:hAnsi="Century Gothic"/>
          <w:color w:val="1F497D" w:themeColor="text2"/>
          <w:sz w:val="24"/>
          <w:szCs w:val="24"/>
        </w:rPr>
        <w:t xml:space="preserve">viene altresì garantita </w:t>
      </w:r>
      <w:r w:rsidR="00A66757" w:rsidRPr="00C2401C">
        <w:rPr>
          <w:rFonts w:ascii="Century Gothic" w:hAnsi="Century Gothic"/>
          <w:color w:val="1F497D" w:themeColor="text2"/>
          <w:sz w:val="24"/>
          <w:szCs w:val="24"/>
        </w:rPr>
        <w:t xml:space="preserve">l’estrazione e la consultazione </w:t>
      </w:r>
      <w:proofErr w:type="spellStart"/>
      <w:r w:rsidR="00A66757" w:rsidRPr="00C2401C">
        <w:rPr>
          <w:rFonts w:ascii="Century Gothic" w:hAnsi="Century Gothic"/>
          <w:color w:val="1F497D" w:themeColor="text2"/>
          <w:sz w:val="24"/>
          <w:szCs w:val="24"/>
        </w:rPr>
        <w:t>real</w:t>
      </w:r>
      <w:proofErr w:type="spellEnd"/>
      <w:r w:rsidR="00A66757" w:rsidRPr="00C2401C">
        <w:rPr>
          <w:rFonts w:ascii="Century Gothic" w:hAnsi="Century Gothic"/>
          <w:color w:val="1F497D" w:themeColor="text2"/>
          <w:sz w:val="24"/>
          <w:szCs w:val="24"/>
        </w:rPr>
        <w:t xml:space="preserve"> time </w:t>
      </w:r>
      <w:r w:rsidR="003A21D7">
        <w:rPr>
          <w:rFonts w:ascii="Century Gothic" w:hAnsi="Century Gothic"/>
          <w:color w:val="1F497D" w:themeColor="text2"/>
          <w:sz w:val="24"/>
          <w:szCs w:val="24"/>
        </w:rPr>
        <w:t xml:space="preserve">delle ricevute </w:t>
      </w:r>
      <w:r w:rsidR="00A66757" w:rsidRPr="00C2401C">
        <w:rPr>
          <w:rFonts w:ascii="Century Gothic" w:hAnsi="Century Gothic"/>
          <w:color w:val="1F497D" w:themeColor="text2"/>
          <w:sz w:val="24"/>
          <w:szCs w:val="24"/>
        </w:rPr>
        <w:t>da parte dei sistemi</w:t>
      </w:r>
      <w:r w:rsidR="00A66757" w:rsidRPr="00964C11">
        <w:rPr>
          <w:rFonts w:ascii="Century Gothic" w:hAnsi="Century Gothic"/>
          <w:color w:val="1F497D" w:themeColor="text2"/>
          <w:sz w:val="24"/>
          <w:szCs w:val="24"/>
        </w:rPr>
        <w:t xml:space="preserve"> afferenti. </w:t>
      </w:r>
    </w:p>
    <w:p w14:paraId="4D65766A" w14:textId="1610A7F1" w:rsidR="00A66757" w:rsidRPr="00964C11" w:rsidRDefault="00A66757" w:rsidP="00964C11">
      <w:pPr>
        <w:tabs>
          <w:tab w:val="left" w:pos="8789"/>
        </w:tabs>
        <w:ind w:left="567" w:right="565" w:firstLine="567"/>
        <w:jc w:val="both"/>
        <w:rPr>
          <w:rFonts w:ascii="Century Gothic" w:hAnsi="Century Gothic"/>
          <w:color w:val="1F497D" w:themeColor="text2"/>
          <w:sz w:val="24"/>
          <w:szCs w:val="24"/>
        </w:rPr>
      </w:pPr>
      <w:r w:rsidRPr="00964C11">
        <w:rPr>
          <w:rFonts w:ascii="Century Gothic" w:hAnsi="Century Gothic"/>
          <w:color w:val="1F497D" w:themeColor="text2"/>
          <w:sz w:val="24"/>
          <w:szCs w:val="24"/>
        </w:rPr>
        <w:t>La soluzione in</w:t>
      </w:r>
      <w:r w:rsidR="00C2401C">
        <w:rPr>
          <w:rFonts w:ascii="Century Gothic" w:hAnsi="Century Gothic"/>
          <w:color w:val="1F497D" w:themeColor="text2"/>
          <w:sz w:val="24"/>
          <w:szCs w:val="24"/>
        </w:rPr>
        <w:t xml:space="preserve"> uso </w:t>
      </w:r>
      <w:r w:rsidRPr="00964C11">
        <w:rPr>
          <w:rFonts w:ascii="Century Gothic" w:hAnsi="Century Gothic"/>
          <w:color w:val="1F497D" w:themeColor="text2"/>
          <w:sz w:val="24"/>
          <w:szCs w:val="24"/>
        </w:rPr>
        <w:t>prevede:</w:t>
      </w:r>
    </w:p>
    <w:p w14:paraId="487C8CDC" w14:textId="77777777" w:rsidR="00A66757" w:rsidRPr="00964C11" w:rsidRDefault="00A66757" w:rsidP="00964C11">
      <w:pPr>
        <w:pStyle w:val="Paragrafoelenco"/>
        <w:numPr>
          <w:ilvl w:val="0"/>
          <w:numId w:val="15"/>
        </w:numPr>
        <w:tabs>
          <w:tab w:val="left" w:pos="8789"/>
        </w:tabs>
        <w:ind w:right="565"/>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L’archiviazione su repository nativo di </w:t>
      </w:r>
      <w:proofErr w:type="spellStart"/>
      <w:r w:rsidRPr="00964C11">
        <w:rPr>
          <w:rFonts w:ascii="Century Gothic" w:hAnsi="Century Gothic"/>
          <w:color w:val="1F497D" w:themeColor="text2"/>
          <w:sz w:val="24"/>
          <w:szCs w:val="24"/>
        </w:rPr>
        <w:t>TimeArchive</w:t>
      </w:r>
      <w:proofErr w:type="spellEnd"/>
    </w:p>
    <w:p w14:paraId="6D34B148" w14:textId="77777777" w:rsidR="00A66757" w:rsidRPr="00964C11" w:rsidRDefault="00A66757" w:rsidP="00964C11">
      <w:pPr>
        <w:pStyle w:val="Paragrafoelenco"/>
        <w:numPr>
          <w:ilvl w:val="0"/>
          <w:numId w:val="16"/>
        </w:numPr>
        <w:tabs>
          <w:tab w:val="left" w:pos="8789"/>
        </w:tabs>
        <w:ind w:right="565"/>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dell’impronta del documento posto in conservazione; </w:t>
      </w:r>
    </w:p>
    <w:p w14:paraId="1981FD70" w14:textId="6CBD5A14" w:rsidR="00A66757" w:rsidRPr="00964C11" w:rsidRDefault="00A66757" w:rsidP="00964C11">
      <w:pPr>
        <w:pStyle w:val="Paragrafoelenco"/>
        <w:numPr>
          <w:ilvl w:val="0"/>
          <w:numId w:val="16"/>
        </w:numPr>
        <w:tabs>
          <w:tab w:val="left" w:pos="8789"/>
        </w:tabs>
        <w:ind w:right="565"/>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dei riferimenti al documento archiviato su </w:t>
      </w:r>
      <w:r w:rsidR="002F5760">
        <w:rPr>
          <w:rFonts w:ascii="Century Gothic" w:hAnsi="Century Gothic"/>
          <w:color w:val="1F497D" w:themeColor="text2"/>
          <w:sz w:val="24"/>
          <w:szCs w:val="24"/>
        </w:rPr>
        <w:t>DB</w:t>
      </w:r>
      <w:r w:rsidRPr="00964C11">
        <w:rPr>
          <w:rFonts w:ascii="Century Gothic" w:hAnsi="Century Gothic"/>
          <w:color w:val="1F497D" w:themeColor="text2"/>
          <w:sz w:val="24"/>
          <w:szCs w:val="24"/>
        </w:rPr>
        <w:t xml:space="preserve"> esterno (</w:t>
      </w:r>
      <w:proofErr w:type="spellStart"/>
      <w:r w:rsidRPr="00964C11">
        <w:rPr>
          <w:rFonts w:ascii="Century Gothic" w:hAnsi="Century Gothic"/>
          <w:color w:val="1F497D" w:themeColor="text2"/>
          <w:sz w:val="24"/>
          <w:szCs w:val="24"/>
        </w:rPr>
        <w:t>MongoDB</w:t>
      </w:r>
      <w:proofErr w:type="spellEnd"/>
      <w:r w:rsidRPr="00964C11">
        <w:rPr>
          <w:rFonts w:ascii="Century Gothic" w:hAnsi="Century Gothic"/>
          <w:color w:val="1F497D" w:themeColor="text2"/>
          <w:sz w:val="24"/>
          <w:szCs w:val="24"/>
        </w:rPr>
        <w:t>);</w:t>
      </w:r>
    </w:p>
    <w:p w14:paraId="2AE462EB" w14:textId="11BFC22E" w:rsidR="00A66757" w:rsidRDefault="00A66757" w:rsidP="00964C11">
      <w:pPr>
        <w:pStyle w:val="Paragrafoelenco"/>
        <w:numPr>
          <w:ilvl w:val="0"/>
          <w:numId w:val="15"/>
        </w:numPr>
        <w:tabs>
          <w:tab w:val="left" w:pos="8789"/>
        </w:tabs>
        <w:ind w:right="565"/>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l’inserimento del documento </w:t>
      </w:r>
      <w:r w:rsidR="002F5760" w:rsidRPr="00964C11">
        <w:rPr>
          <w:rFonts w:ascii="Century Gothic" w:hAnsi="Century Gothic"/>
          <w:color w:val="1F497D" w:themeColor="text2"/>
          <w:sz w:val="24"/>
          <w:szCs w:val="24"/>
        </w:rPr>
        <w:t xml:space="preserve">su </w:t>
      </w:r>
      <w:r w:rsidR="002F5760">
        <w:rPr>
          <w:rFonts w:ascii="Century Gothic" w:hAnsi="Century Gothic"/>
          <w:color w:val="1F497D" w:themeColor="text2"/>
          <w:sz w:val="24"/>
          <w:szCs w:val="24"/>
        </w:rPr>
        <w:t>DB</w:t>
      </w:r>
      <w:r w:rsidR="002F5760" w:rsidRPr="00964C11">
        <w:rPr>
          <w:rFonts w:ascii="Century Gothic" w:hAnsi="Century Gothic"/>
          <w:color w:val="1F497D" w:themeColor="text2"/>
          <w:sz w:val="24"/>
          <w:szCs w:val="24"/>
        </w:rPr>
        <w:t xml:space="preserve"> esterno </w:t>
      </w:r>
      <w:r w:rsidR="002F5760">
        <w:rPr>
          <w:rFonts w:ascii="Century Gothic" w:hAnsi="Century Gothic"/>
          <w:color w:val="1F497D" w:themeColor="text2"/>
          <w:sz w:val="24"/>
          <w:szCs w:val="24"/>
        </w:rPr>
        <w:t>(</w:t>
      </w:r>
      <w:r w:rsidR="00B5253F">
        <w:rPr>
          <w:rFonts w:ascii="Century Gothic" w:hAnsi="Century Gothic"/>
          <w:color w:val="1F497D" w:themeColor="text2"/>
          <w:sz w:val="24"/>
          <w:szCs w:val="24"/>
        </w:rPr>
        <w:t>CEPH</w:t>
      </w:r>
      <w:r w:rsidR="002F5760">
        <w:rPr>
          <w:rFonts w:ascii="Century Gothic" w:hAnsi="Century Gothic"/>
          <w:color w:val="1F497D" w:themeColor="text2"/>
          <w:sz w:val="24"/>
          <w:szCs w:val="24"/>
        </w:rPr>
        <w:t>)</w:t>
      </w:r>
      <w:r w:rsidRPr="00964C11">
        <w:rPr>
          <w:rFonts w:ascii="Century Gothic" w:hAnsi="Century Gothic"/>
          <w:color w:val="1F497D" w:themeColor="text2"/>
          <w:sz w:val="24"/>
          <w:szCs w:val="24"/>
        </w:rPr>
        <w:t>.</w:t>
      </w:r>
    </w:p>
    <w:p w14:paraId="16B391D0" w14:textId="53777697" w:rsidR="00A66757" w:rsidRPr="00964C11" w:rsidRDefault="00A66757" w:rsidP="00964C11">
      <w:pPr>
        <w:tabs>
          <w:tab w:val="left" w:pos="8789"/>
        </w:tabs>
        <w:ind w:left="567" w:right="565" w:firstLine="567"/>
        <w:jc w:val="both"/>
        <w:rPr>
          <w:rFonts w:ascii="Century Gothic" w:hAnsi="Century Gothic"/>
          <w:color w:val="1F497D" w:themeColor="text2"/>
          <w:sz w:val="24"/>
          <w:szCs w:val="24"/>
        </w:rPr>
      </w:pPr>
      <w:r w:rsidRPr="00964C11">
        <w:rPr>
          <w:rFonts w:ascii="Century Gothic" w:hAnsi="Century Gothic"/>
          <w:color w:val="1F497D" w:themeColor="text2"/>
          <w:sz w:val="24"/>
          <w:szCs w:val="24"/>
        </w:rPr>
        <w:lastRenderedPageBreak/>
        <w:t xml:space="preserve">Più in dettaglio la </w:t>
      </w:r>
      <w:r w:rsidR="002F5760">
        <w:rPr>
          <w:rFonts w:ascii="Century Gothic" w:hAnsi="Century Gothic"/>
          <w:color w:val="1F497D" w:themeColor="text2"/>
          <w:sz w:val="24"/>
          <w:szCs w:val="24"/>
        </w:rPr>
        <w:t xml:space="preserve">soluzione </w:t>
      </w:r>
      <w:r w:rsidRPr="00964C11">
        <w:rPr>
          <w:rFonts w:ascii="Century Gothic" w:hAnsi="Century Gothic"/>
          <w:color w:val="1F497D" w:themeColor="text2"/>
          <w:sz w:val="24"/>
          <w:szCs w:val="24"/>
        </w:rPr>
        <w:t xml:space="preserve">per la conservazione digitale delle ricevute </w:t>
      </w:r>
      <w:r w:rsidR="002F5760">
        <w:rPr>
          <w:rFonts w:ascii="Century Gothic" w:hAnsi="Century Gothic"/>
          <w:color w:val="1F497D" w:themeColor="text2"/>
          <w:sz w:val="24"/>
          <w:szCs w:val="24"/>
        </w:rPr>
        <w:t>PEC</w:t>
      </w:r>
      <w:r w:rsidRPr="00964C11">
        <w:rPr>
          <w:rFonts w:ascii="Century Gothic" w:hAnsi="Century Gothic"/>
          <w:color w:val="1F497D" w:themeColor="text2"/>
          <w:sz w:val="24"/>
          <w:szCs w:val="24"/>
        </w:rPr>
        <w:t xml:space="preserve"> prevede:</w:t>
      </w:r>
    </w:p>
    <w:p w14:paraId="01ED9422" w14:textId="2C7F3B35" w:rsidR="00A66757" w:rsidRPr="00964C11" w:rsidRDefault="006A7B7D" w:rsidP="00964C11">
      <w:pPr>
        <w:pStyle w:val="Paragrafoelenco"/>
        <w:numPr>
          <w:ilvl w:val="0"/>
          <w:numId w:val="18"/>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produzione </w:t>
      </w:r>
      <w:r w:rsidR="00A66757" w:rsidRPr="00964C11">
        <w:rPr>
          <w:rFonts w:ascii="Century Gothic" w:hAnsi="Century Gothic"/>
          <w:color w:val="1F497D" w:themeColor="text2"/>
          <w:sz w:val="24"/>
          <w:szCs w:val="24"/>
        </w:rPr>
        <w:t xml:space="preserve">dei lotti di conservazione costituiti da un file xml con i riferimenti degli oggetti da conservare ed un file </w:t>
      </w:r>
      <w:proofErr w:type="spellStart"/>
      <w:r w:rsidR="00A66757" w:rsidRPr="00964C11">
        <w:rPr>
          <w:rFonts w:ascii="Century Gothic" w:hAnsi="Century Gothic"/>
          <w:color w:val="1F497D" w:themeColor="text2"/>
          <w:sz w:val="24"/>
          <w:szCs w:val="24"/>
        </w:rPr>
        <w:t>json</w:t>
      </w:r>
      <w:proofErr w:type="spellEnd"/>
      <w:r w:rsidR="00A66757" w:rsidRPr="00964C11">
        <w:rPr>
          <w:rFonts w:ascii="Century Gothic" w:hAnsi="Century Gothic"/>
          <w:color w:val="1F497D" w:themeColor="text2"/>
          <w:sz w:val="24"/>
          <w:szCs w:val="24"/>
        </w:rPr>
        <w:t xml:space="preserve"> con i metadati</w:t>
      </w:r>
    </w:p>
    <w:p w14:paraId="12589F57" w14:textId="3FB3B1EA" w:rsidR="00A66757" w:rsidRDefault="00A66757" w:rsidP="00964C11">
      <w:pPr>
        <w:pStyle w:val="Paragrafoelenco"/>
        <w:numPr>
          <w:ilvl w:val="0"/>
          <w:numId w:val="18"/>
        </w:numPr>
        <w:tabs>
          <w:tab w:val="left" w:pos="8789"/>
        </w:tabs>
        <w:ind w:right="565"/>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in </w:t>
      </w:r>
      <w:proofErr w:type="spellStart"/>
      <w:proofErr w:type="gramStart"/>
      <w:r w:rsidRPr="00964C11">
        <w:rPr>
          <w:rFonts w:ascii="Century Gothic" w:hAnsi="Century Gothic"/>
          <w:color w:val="1F497D" w:themeColor="text2"/>
          <w:sz w:val="24"/>
          <w:szCs w:val="24"/>
        </w:rPr>
        <w:t>TimeArchive</w:t>
      </w:r>
      <w:proofErr w:type="spellEnd"/>
      <w:r w:rsidRPr="00964C11">
        <w:rPr>
          <w:rFonts w:ascii="Century Gothic" w:hAnsi="Century Gothic"/>
          <w:color w:val="1F497D" w:themeColor="text2"/>
          <w:sz w:val="24"/>
          <w:szCs w:val="24"/>
        </w:rPr>
        <w:t xml:space="preserve">  </w:t>
      </w:r>
      <w:r w:rsidR="006A7B7D">
        <w:rPr>
          <w:rFonts w:ascii="Century Gothic" w:hAnsi="Century Gothic"/>
          <w:color w:val="1F497D" w:themeColor="text2"/>
          <w:sz w:val="24"/>
          <w:szCs w:val="24"/>
        </w:rPr>
        <w:t>vengono</w:t>
      </w:r>
      <w:proofErr w:type="gramEnd"/>
      <w:r w:rsidR="006A7B7D">
        <w:rPr>
          <w:rFonts w:ascii="Century Gothic" w:hAnsi="Century Gothic"/>
          <w:color w:val="1F497D" w:themeColor="text2"/>
          <w:sz w:val="24"/>
          <w:szCs w:val="24"/>
        </w:rPr>
        <w:t xml:space="preserve"> </w:t>
      </w:r>
      <w:r w:rsidRPr="00964C11">
        <w:rPr>
          <w:rFonts w:ascii="Century Gothic" w:hAnsi="Century Gothic"/>
          <w:color w:val="1F497D" w:themeColor="text2"/>
          <w:sz w:val="24"/>
          <w:szCs w:val="24"/>
        </w:rPr>
        <w:t>posti in conservazione gli indici marcati e firmati contenenti i riferimenti univoci dei documenti da conservare e le impronte informatiche degli stessi;</w:t>
      </w:r>
    </w:p>
    <w:p w14:paraId="239B7959" w14:textId="7926C1F2" w:rsidR="006A7B7D" w:rsidRPr="006D047E" w:rsidRDefault="006A7B7D" w:rsidP="006A7B7D">
      <w:pPr>
        <w:tabs>
          <w:tab w:val="left" w:pos="8789"/>
        </w:tabs>
        <w:ind w:left="567" w:right="565" w:firstLine="567"/>
        <w:jc w:val="both"/>
        <w:rPr>
          <w:rFonts w:ascii="Century Gothic" w:hAnsi="Century Gothic"/>
          <w:color w:val="1F497D" w:themeColor="text2"/>
          <w:sz w:val="24"/>
          <w:szCs w:val="24"/>
        </w:rPr>
      </w:pPr>
      <w:r w:rsidRPr="006D047E">
        <w:rPr>
          <w:rFonts w:ascii="Century Gothic" w:hAnsi="Century Gothic"/>
          <w:color w:val="1F497D" w:themeColor="text2"/>
          <w:sz w:val="24"/>
          <w:szCs w:val="24"/>
        </w:rPr>
        <w:t xml:space="preserve">Dal momento che </w:t>
      </w:r>
      <w:proofErr w:type="spellStart"/>
      <w:r w:rsidRPr="006D047E">
        <w:rPr>
          <w:rFonts w:ascii="Century Gothic" w:hAnsi="Century Gothic"/>
          <w:color w:val="1F497D" w:themeColor="text2"/>
          <w:sz w:val="24"/>
          <w:szCs w:val="24"/>
        </w:rPr>
        <w:t>MongoDB</w:t>
      </w:r>
      <w:proofErr w:type="spellEnd"/>
      <w:r w:rsidRPr="006D047E">
        <w:rPr>
          <w:rFonts w:ascii="Century Gothic" w:hAnsi="Century Gothic"/>
          <w:color w:val="1F497D" w:themeColor="text2"/>
          <w:sz w:val="24"/>
          <w:szCs w:val="24"/>
        </w:rPr>
        <w:t xml:space="preserve"> è parte integrante del sistema di conservazione, è in uso un connettore di </w:t>
      </w:r>
      <w:proofErr w:type="spellStart"/>
      <w:r w:rsidRPr="006D047E">
        <w:rPr>
          <w:rFonts w:ascii="Century Gothic" w:hAnsi="Century Gothic"/>
          <w:color w:val="1F497D" w:themeColor="text2"/>
          <w:sz w:val="24"/>
          <w:szCs w:val="24"/>
        </w:rPr>
        <w:t>TimeArchive</w:t>
      </w:r>
      <w:proofErr w:type="spellEnd"/>
      <w:r w:rsidRPr="006D047E">
        <w:rPr>
          <w:rFonts w:ascii="Century Gothic" w:hAnsi="Century Gothic"/>
          <w:color w:val="1F497D" w:themeColor="text2"/>
          <w:sz w:val="24"/>
          <w:szCs w:val="24"/>
        </w:rPr>
        <w:t xml:space="preserve"> verso </w:t>
      </w:r>
      <w:proofErr w:type="spellStart"/>
      <w:r w:rsidRPr="006D047E">
        <w:rPr>
          <w:rFonts w:ascii="Century Gothic" w:hAnsi="Century Gothic"/>
          <w:color w:val="1F497D" w:themeColor="text2"/>
          <w:sz w:val="24"/>
          <w:szCs w:val="24"/>
        </w:rPr>
        <w:t>MongoDB</w:t>
      </w:r>
      <w:proofErr w:type="spellEnd"/>
      <w:r w:rsidRPr="006D047E">
        <w:rPr>
          <w:rFonts w:ascii="Century Gothic" w:hAnsi="Century Gothic"/>
          <w:color w:val="1F497D" w:themeColor="text2"/>
          <w:sz w:val="24"/>
          <w:szCs w:val="24"/>
        </w:rPr>
        <w:t>, indipendente dalla tipologia degli oggetti archiviati</w:t>
      </w:r>
      <w:r w:rsidR="00B75548" w:rsidRPr="006D047E">
        <w:rPr>
          <w:rFonts w:ascii="Century Gothic" w:hAnsi="Century Gothic"/>
          <w:color w:val="1F497D" w:themeColor="text2"/>
          <w:sz w:val="24"/>
          <w:szCs w:val="24"/>
        </w:rPr>
        <w:t>.</w:t>
      </w:r>
    </w:p>
    <w:p w14:paraId="5EEB6397" w14:textId="36F562B8" w:rsidR="00B75548" w:rsidRPr="005E0760" w:rsidRDefault="00B75548" w:rsidP="006A7B7D">
      <w:pPr>
        <w:tabs>
          <w:tab w:val="left" w:pos="8789"/>
        </w:tabs>
        <w:ind w:left="567" w:right="565" w:firstLine="567"/>
        <w:jc w:val="both"/>
        <w:rPr>
          <w:rFonts w:ascii="Century Gothic" w:hAnsi="Century Gothic"/>
          <w:color w:val="1F497D" w:themeColor="text2"/>
          <w:sz w:val="24"/>
          <w:szCs w:val="24"/>
        </w:rPr>
      </w:pPr>
      <w:r w:rsidRPr="005E0760">
        <w:rPr>
          <w:rFonts w:ascii="Century Gothic" w:hAnsi="Century Gothic"/>
          <w:color w:val="1F497D" w:themeColor="text2"/>
          <w:sz w:val="24"/>
          <w:szCs w:val="24"/>
        </w:rPr>
        <w:t>Il fabbisogno dell’Agenzia prevede quindi la manutenzione correttiva per i seguenti prodotti:</w:t>
      </w:r>
    </w:p>
    <w:p w14:paraId="4F67BBC3" w14:textId="7C37A5B7" w:rsidR="006A7B7D" w:rsidRPr="005E0760" w:rsidRDefault="006A7B7D" w:rsidP="005E0760">
      <w:pPr>
        <w:pStyle w:val="Paragrafoelenco"/>
        <w:numPr>
          <w:ilvl w:val="0"/>
          <w:numId w:val="21"/>
        </w:numPr>
        <w:tabs>
          <w:tab w:val="left" w:pos="8789"/>
        </w:tabs>
        <w:ind w:right="565"/>
        <w:jc w:val="both"/>
        <w:rPr>
          <w:rFonts w:ascii="Century Gothic" w:hAnsi="Century Gothic"/>
          <w:color w:val="1F497D" w:themeColor="text2"/>
          <w:sz w:val="24"/>
          <w:szCs w:val="24"/>
        </w:rPr>
      </w:pPr>
      <w:proofErr w:type="spellStart"/>
      <w:r w:rsidRPr="005E0760">
        <w:rPr>
          <w:rFonts w:ascii="Century Gothic" w:hAnsi="Century Gothic"/>
          <w:color w:val="1F497D" w:themeColor="text2"/>
          <w:sz w:val="24"/>
          <w:szCs w:val="24"/>
        </w:rPr>
        <w:t>TimeArchive</w:t>
      </w:r>
      <w:proofErr w:type="spellEnd"/>
      <w:r w:rsidRPr="005E0760">
        <w:rPr>
          <w:rFonts w:ascii="Century Gothic" w:hAnsi="Century Gothic"/>
          <w:color w:val="1F497D" w:themeColor="text2"/>
          <w:sz w:val="24"/>
          <w:szCs w:val="24"/>
        </w:rPr>
        <w:t xml:space="preserve">; </w:t>
      </w:r>
    </w:p>
    <w:p w14:paraId="599B18FB" w14:textId="04676325" w:rsidR="006A7B7D" w:rsidRPr="005E0760" w:rsidRDefault="006A7B7D" w:rsidP="005E0760">
      <w:pPr>
        <w:pStyle w:val="Paragrafoelenco"/>
        <w:numPr>
          <w:ilvl w:val="0"/>
          <w:numId w:val="21"/>
        </w:numPr>
        <w:tabs>
          <w:tab w:val="left" w:pos="8789"/>
        </w:tabs>
        <w:ind w:right="565"/>
        <w:jc w:val="both"/>
        <w:rPr>
          <w:rFonts w:ascii="Century Gothic" w:hAnsi="Century Gothic"/>
          <w:color w:val="1F497D" w:themeColor="text2"/>
          <w:sz w:val="24"/>
          <w:szCs w:val="24"/>
        </w:rPr>
      </w:pPr>
      <w:proofErr w:type="spellStart"/>
      <w:r w:rsidRPr="005E0760">
        <w:rPr>
          <w:rFonts w:ascii="Century Gothic" w:hAnsi="Century Gothic"/>
          <w:color w:val="1F497D" w:themeColor="text2"/>
          <w:sz w:val="24"/>
          <w:szCs w:val="24"/>
        </w:rPr>
        <w:t>Firmaremota</w:t>
      </w:r>
      <w:proofErr w:type="spellEnd"/>
      <w:r w:rsidRPr="005E0760">
        <w:rPr>
          <w:rFonts w:ascii="Century Gothic" w:hAnsi="Century Gothic"/>
          <w:color w:val="1F497D" w:themeColor="text2"/>
          <w:sz w:val="24"/>
          <w:szCs w:val="24"/>
        </w:rPr>
        <w:t xml:space="preserve">; </w:t>
      </w:r>
    </w:p>
    <w:p w14:paraId="2E1A39AA" w14:textId="13CF8986" w:rsidR="006A7B7D" w:rsidRPr="005E0760" w:rsidRDefault="006A7B7D" w:rsidP="005E0760">
      <w:pPr>
        <w:pStyle w:val="Paragrafoelenco"/>
        <w:numPr>
          <w:ilvl w:val="0"/>
          <w:numId w:val="21"/>
        </w:numPr>
        <w:tabs>
          <w:tab w:val="left" w:pos="8789"/>
        </w:tabs>
        <w:ind w:right="565"/>
        <w:jc w:val="both"/>
        <w:rPr>
          <w:rFonts w:ascii="Century Gothic" w:hAnsi="Century Gothic"/>
          <w:color w:val="1F497D" w:themeColor="text2"/>
          <w:sz w:val="24"/>
          <w:szCs w:val="24"/>
        </w:rPr>
      </w:pPr>
      <w:proofErr w:type="spellStart"/>
      <w:r w:rsidRPr="005E0760">
        <w:rPr>
          <w:rFonts w:ascii="Century Gothic" w:hAnsi="Century Gothic"/>
          <w:color w:val="1F497D" w:themeColor="text2"/>
          <w:sz w:val="24"/>
          <w:szCs w:val="24"/>
        </w:rPr>
        <w:t>CoSign</w:t>
      </w:r>
      <w:proofErr w:type="spellEnd"/>
    </w:p>
    <w:p w14:paraId="62ACB3ED" w14:textId="47FB6971" w:rsidR="00B75548" w:rsidRPr="006D047E" w:rsidRDefault="00B75548" w:rsidP="006D047E">
      <w:pPr>
        <w:tabs>
          <w:tab w:val="left" w:pos="8789"/>
        </w:tabs>
        <w:ind w:left="567" w:right="565" w:firstLine="567"/>
        <w:jc w:val="both"/>
        <w:rPr>
          <w:rFonts w:ascii="Century Gothic" w:hAnsi="Century Gothic"/>
          <w:color w:val="1F497D" w:themeColor="text2"/>
          <w:sz w:val="24"/>
          <w:szCs w:val="24"/>
        </w:rPr>
      </w:pPr>
      <w:r w:rsidRPr="005E0760">
        <w:rPr>
          <w:rFonts w:ascii="Century Gothic" w:hAnsi="Century Gothic"/>
          <w:color w:val="1F497D" w:themeColor="text2"/>
          <w:sz w:val="24"/>
          <w:szCs w:val="24"/>
        </w:rPr>
        <w:t xml:space="preserve">e il relativo supporto specialistico </w:t>
      </w:r>
      <w:r w:rsidR="005E0760" w:rsidRPr="005E0760">
        <w:rPr>
          <w:rFonts w:ascii="Century Gothic" w:hAnsi="Century Gothic"/>
          <w:color w:val="1F497D" w:themeColor="text2"/>
          <w:sz w:val="24"/>
          <w:szCs w:val="24"/>
        </w:rPr>
        <w:t>stimato</w:t>
      </w:r>
      <w:r w:rsidRPr="005E0760">
        <w:rPr>
          <w:rFonts w:ascii="Century Gothic" w:hAnsi="Century Gothic"/>
          <w:color w:val="1F497D" w:themeColor="text2"/>
          <w:sz w:val="24"/>
          <w:szCs w:val="24"/>
        </w:rPr>
        <w:t xml:space="preserve"> in </w:t>
      </w:r>
      <w:r w:rsidR="00D218B1" w:rsidRPr="005E0760">
        <w:rPr>
          <w:rFonts w:ascii="Century Gothic" w:hAnsi="Century Gothic"/>
          <w:color w:val="1F497D" w:themeColor="text2"/>
          <w:sz w:val="24"/>
          <w:szCs w:val="24"/>
        </w:rPr>
        <w:t xml:space="preserve">100 </w:t>
      </w:r>
      <w:r w:rsidRPr="005E0760">
        <w:rPr>
          <w:rFonts w:ascii="Century Gothic" w:hAnsi="Century Gothic"/>
          <w:color w:val="1F497D" w:themeColor="text2"/>
          <w:sz w:val="24"/>
          <w:szCs w:val="24"/>
        </w:rPr>
        <w:t>gg/uomo</w:t>
      </w:r>
      <w:r w:rsidR="00D218B1" w:rsidRPr="005E0760">
        <w:rPr>
          <w:rFonts w:ascii="Century Gothic" w:hAnsi="Century Gothic"/>
          <w:color w:val="1F497D" w:themeColor="text2"/>
          <w:sz w:val="24"/>
          <w:szCs w:val="24"/>
        </w:rPr>
        <w:t xml:space="preserve"> a consumo </w:t>
      </w:r>
      <w:r w:rsidR="003813A1" w:rsidRPr="005E0760">
        <w:rPr>
          <w:rFonts w:ascii="Century Gothic" w:hAnsi="Century Gothic"/>
          <w:color w:val="1F497D" w:themeColor="text2"/>
          <w:sz w:val="24"/>
          <w:szCs w:val="24"/>
        </w:rPr>
        <w:t>in tre anni</w:t>
      </w:r>
      <w:r w:rsidRPr="005E0760">
        <w:rPr>
          <w:rFonts w:ascii="Century Gothic" w:hAnsi="Century Gothic"/>
          <w:color w:val="1F497D" w:themeColor="text2"/>
          <w:sz w:val="24"/>
          <w:szCs w:val="24"/>
        </w:rPr>
        <w:t>.</w:t>
      </w:r>
    </w:p>
    <w:p w14:paraId="12DE12E4" w14:textId="47BC9E5A" w:rsidR="002F5760" w:rsidRDefault="001E04AF" w:rsidP="002F5760">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w:t>
      </w:r>
      <w:r w:rsidR="002F5760" w:rsidRPr="00B75548">
        <w:rPr>
          <w:rFonts w:ascii="Century Gothic" w:hAnsi="Century Gothic"/>
          <w:color w:val="1F497D" w:themeColor="text2"/>
          <w:sz w:val="24"/>
          <w:szCs w:val="24"/>
        </w:rPr>
        <w:t xml:space="preserve">’impegno massimo di spesa </w:t>
      </w:r>
      <w:r w:rsidR="00E5096B">
        <w:rPr>
          <w:rFonts w:ascii="Century Gothic" w:hAnsi="Century Gothic"/>
          <w:color w:val="1F497D" w:themeColor="text2"/>
          <w:sz w:val="24"/>
          <w:szCs w:val="24"/>
        </w:rPr>
        <w:t xml:space="preserve">stimato </w:t>
      </w:r>
      <w:r w:rsidR="00207737" w:rsidRPr="00B75548">
        <w:rPr>
          <w:rFonts w:ascii="Century Gothic" w:hAnsi="Century Gothic"/>
          <w:color w:val="1F497D" w:themeColor="text2"/>
          <w:sz w:val="24"/>
          <w:szCs w:val="24"/>
        </w:rPr>
        <w:t xml:space="preserve">per il triennio </w:t>
      </w:r>
      <w:r w:rsidR="00E9660E">
        <w:rPr>
          <w:rFonts w:ascii="Century Gothic" w:hAnsi="Century Gothic"/>
          <w:color w:val="1F497D" w:themeColor="text2"/>
          <w:sz w:val="24"/>
          <w:szCs w:val="24"/>
        </w:rPr>
        <w:t xml:space="preserve">per </w:t>
      </w:r>
      <w:r w:rsidR="00CD7142">
        <w:rPr>
          <w:rFonts w:ascii="Century Gothic" w:hAnsi="Century Gothic"/>
          <w:color w:val="1F497D" w:themeColor="text2"/>
          <w:sz w:val="24"/>
          <w:szCs w:val="24"/>
        </w:rPr>
        <w:t xml:space="preserve">l’affidamento </w:t>
      </w:r>
      <w:proofErr w:type="gramStart"/>
      <w:r w:rsidR="00CD7142">
        <w:rPr>
          <w:rFonts w:ascii="Century Gothic" w:hAnsi="Century Gothic"/>
          <w:color w:val="1F497D" w:themeColor="text2"/>
          <w:sz w:val="24"/>
          <w:szCs w:val="24"/>
        </w:rPr>
        <w:t>dei</w:t>
      </w:r>
      <w:r w:rsidR="006B7C82">
        <w:rPr>
          <w:rFonts w:ascii="Century Gothic" w:hAnsi="Century Gothic"/>
          <w:color w:val="1F497D" w:themeColor="text2"/>
          <w:sz w:val="24"/>
          <w:szCs w:val="24"/>
        </w:rPr>
        <w:t xml:space="preserve"> </w:t>
      </w:r>
      <w:r w:rsidR="00207737" w:rsidRPr="00B75548">
        <w:rPr>
          <w:rFonts w:ascii="Century Gothic" w:hAnsi="Century Gothic"/>
          <w:color w:val="1F497D" w:themeColor="text2"/>
          <w:sz w:val="24"/>
          <w:szCs w:val="24"/>
        </w:rPr>
        <w:t xml:space="preserve"> servizi</w:t>
      </w:r>
      <w:proofErr w:type="gramEnd"/>
      <w:r w:rsidR="00207737" w:rsidRPr="00B75548">
        <w:rPr>
          <w:rFonts w:ascii="Century Gothic" w:hAnsi="Century Gothic"/>
          <w:color w:val="1F497D" w:themeColor="text2"/>
          <w:sz w:val="24"/>
          <w:szCs w:val="24"/>
        </w:rPr>
        <w:t xml:space="preserve"> richiesti </w:t>
      </w:r>
      <w:r w:rsidR="00E5096B">
        <w:rPr>
          <w:rFonts w:ascii="Century Gothic" w:hAnsi="Century Gothic"/>
          <w:color w:val="1F497D" w:themeColor="text2"/>
          <w:sz w:val="24"/>
          <w:szCs w:val="24"/>
        </w:rPr>
        <w:t>è</w:t>
      </w:r>
      <w:r w:rsidR="00E5096B" w:rsidRPr="00B75548">
        <w:rPr>
          <w:rFonts w:ascii="Century Gothic" w:hAnsi="Century Gothic"/>
          <w:color w:val="1F497D" w:themeColor="text2"/>
          <w:sz w:val="24"/>
          <w:szCs w:val="24"/>
        </w:rPr>
        <w:t xml:space="preserve"> </w:t>
      </w:r>
      <w:r w:rsidR="002F5760" w:rsidRPr="00B75548">
        <w:rPr>
          <w:rFonts w:ascii="Century Gothic" w:hAnsi="Century Gothic"/>
          <w:color w:val="1F497D" w:themeColor="text2"/>
          <w:sz w:val="24"/>
          <w:szCs w:val="24"/>
        </w:rPr>
        <w:t>pari a</w:t>
      </w:r>
      <w:r w:rsidR="00E5096B">
        <w:rPr>
          <w:rFonts w:ascii="Century Gothic" w:hAnsi="Century Gothic"/>
          <w:color w:val="1F497D" w:themeColor="text2"/>
          <w:sz w:val="24"/>
          <w:szCs w:val="24"/>
        </w:rPr>
        <w:t>d</w:t>
      </w:r>
      <w:r w:rsidR="002F5760" w:rsidRPr="00B75548">
        <w:rPr>
          <w:rFonts w:ascii="Century Gothic" w:hAnsi="Century Gothic"/>
          <w:color w:val="1F497D" w:themeColor="text2"/>
          <w:sz w:val="24"/>
          <w:szCs w:val="24"/>
        </w:rPr>
        <w:t xml:space="preserve"> </w:t>
      </w:r>
      <w:r w:rsidR="002F5760" w:rsidRPr="004A6D36">
        <w:rPr>
          <w:rFonts w:ascii="Century Gothic" w:hAnsi="Century Gothic"/>
          <w:color w:val="1F497D" w:themeColor="text2"/>
          <w:sz w:val="24"/>
          <w:szCs w:val="24"/>
        </w:rPr>
        <w:t xml:space="preserve">€ </w:t>
      </w:r>
      <w:r w:rsidR="004A6D36" w:rsidRPr="004A6D36">
        <w:rPr>
          <w:rFonts w:ascii="Century Gothic" w:hAnsi="Century Gothic"/>
          <w:color w:val="1F497D" w:themeColor="text2"/>
          <w:sz w:val="24"/>
          <w:szCs w:val="24"/>
        </w:rPr>
        <w:t>120.000</w:t>
      </w:r>
      <w:r w:rsidR="002F5760" w:rsidRPr="004A6D36">
        <w:rPr>
          <w:rFonts w:ascii="Century Gothic" w:hAnsi="Century Gothic"/>
          <w:color w:val="1F497D" w:themeColor="text2"/>
          <w:sz w:val="24"/>
          <w:szCs w:val="24"/>
        </w:rPr>
        <w:t xml:space="preserve">,00, </w:t>
      </w:r>
      <w:r w:rsidR="002F5760" w:rsidRPr="004A6D36">
        <w:rPr>
          <w:rFonts w:ascii="Century Gothic" w:hAnsi="Century Gothic" w:cs="Courier New"/>
          <w:color w:val="1F497D" w:themeColor="text2"/>
          <w:sz w:val="24"/>
          <w:szCs w:val="24"/>
        </w:rPr>
        <w:t>IVA esclusa</w:t>
      </w:r>
      <w:r w:rsidR="002F5760" w:rsidRPr="004A6D36">
        <w:rPr>
          <w:rFonts w:ascii="Century Gothic" w:hAnsi="Century Gothic"/>
          <w:color w:val="1F497D" w:themeColor="text2"/>
          <w:sz w:val="24"/>
          <w:szCs w:val="24"/>
        </w:rPr>
        <w:t>.</w:t>
      </w:r>
      <w:r w:rsidR="002F5760" w:rsidRPr="00B75548">
        <w:rPr>
          <w:rFonts w:ascii="Century Gothic" w:hAnsi="Century Gothic"/>
          <w:color w:val="1F497D" w:themeColor="text2"/>
          <w:sz w:val="24"/>
          <w:szCs w:val="24"/>
        </w:rPr>
        <w:t xml:space="preserve"> All’esito della</w:t>
      </w:r>
      <w:r w:rsidR="005E7E54">
        <w:rPr>
          <w:rFonts w:ascii="Century Gothic" w:hAnsi="Century Gothic"/>
          <w:color w:val="1F497D" w:themeColor="text2"/>
          <w:sz w:val="24"/>
          <w:szCs w:val="24"/>
        </w:rPr>
        <w:t xml:space="preserve"> procedura di</w:t>
      </w:r>
      <w:r w:rsidR="002F5760" w:rsidRPr="00B75548">
        <w:rPr>
          <w:rFonts w:ascii="Century Gothic" w:hAnsi="Century Gothic"/>
          <w:color w:val="1F497D" w:themeColor="text2"/>
          <w:sz w:val="24"/>
          <w:szCs w:val="24"/>
        </w:rPr>
        <w:t xml:space="preserve"> consultazione l’Agenzia</w:t>
      </w:r>
      <w:r w:rsidR="00A3166C">
        <w:rPr>
          <w:rFonts w:ascii="Century Gothic" w:hAnsi="Century Gothic"/>
          <w:color w:val="1F497D" w:themeColor="text2"/>
          <w:sz w:val="24"/>
          <w:szCs w:val="24"/>
        </w:rPr>
        <w:t xml:space="preserve">, </w:t>
      </w:r>
      <w:r w:rsidR="0093605D">
        <w:rPr>
          <w:rFonts w:ascii="Century Gothic" w:hAnsi="Century Gothic"/>
          <w:color w:val="1F497D" w:themeColor="text2"/>
          <w:sz w:val="24"/>
          <w:szCs w:val="24"/>
        </w:rPr>
        <w:t>nell</w:t>
      </w:r>
      <w:r w:rsidR="0093173A">
        <w:rPr>
          <w:rFonts w:ascii="Century Gothic" w:hAnsi="Century Gothic"/>
          <w:color w:val="1F497D" w:themeColor="text2"/>
          <w:sz w:val="24"/>
          <w:szCs w:val="24"/>
        </w:rPr>
        <w:t xml:space="preserve">’ipotesi </w:t>
      </w:r>
      <w:proofErr w:type="gramStart"/>
      <w:r w:rsidR="0093173A">
        <w:rPr>
          <w:rFonts w:ascii="Century Gothic" w:hAnsi="Century Gothic"/>
          <w:color w:val="1F497D" w:themeColor="text2"/>
          <w:sz w:val="24"/>
          <w:szCs w:val="24"/>
        </w:rPr>
        <w:t xml:space="preserve">di </w:t>
      </w:r>
      <w:r w:rsidR="00A3166C">
        <w:rPr>
          <w:rFonts w:ascii="Century Gothic" w:hAnsi="Century Gothic"/>
          <w:color w:val="1F497D" w:themeColor="text2"/>
          <w:sz w:val="24"/>
          <w:szCs w:val="24"/>
        </w:rPr>
        <w:t xml:space="preserve"> assenza</w:t>
      </w:r>
      <w:proofErr w:type="gramEnd"/>
      <w:r w:rsidR="00A3166C">
        <w:rPr>
          <w:rFonts w:ascii="Century Gothic" w:hAnsi="Century Gothic"/>
          <w:color w:val="1F497D" w:themeColor="text2"/>
          <w:sz w:val="24"/>
          <w:szCs w:val="24"/>
        </w:rPr>
        <w:t xml:space="preserve"> di</w:t>
      </w:r>
      <w:r w:rsidR="002F5760" w:rsidRPr="00B75548">
        <w:rPr>
          <w:rFonts w:ascii="Century Gothic" w:hAnsi="Century Gothic"/>
          <w:color w:val="1F497D" w:themeColor="text2"/>
          <w:sz w:val="24"/>
          <w:szCs w:val="24"/>
        </w:rPr>
        <w:t xml:space="preserve"> </w:t>
      </w:r>
      <w:r w:rsidR="006B7C82" w:rsidRPr="00BB0AC2">
        <w:rPr>
          <w:rFonts w:ascii="Century Gothic" w:hAnsi="Century Gothic"/>
          <w:color w:val="1F497D" w:themeColor="text2"/>
          <w:sz w:val="24"/>
          <w:szCs w:val="24"/>
        </w:rPr>
        <w:t xml:space="preserve">un mercato di riferimento </w:t>
      </w:r>
      <w:r w:rsidR="0093173A">
        <w:rPr>
          <w:rFonts w:ascii="Century Gothic" w:hAnsi="Century Gothic"/>
          <w:color w:val="1F497D" w:themeColor="text2"/>
          <w:sz w:val="24"/>
          <w:szCs w:val="24"/>
        </w:rPr>
        <w:t xml:space="preserve">per i </w:t>
      </w:r>
      <w:r w:rsidR="006B7C82" w:rsidRPr="00BB0AC2">
        <w:rPr>
          <w:rFonts w:ascii="Century Gothic" w:hAnsi="Century Gothic"/>
          <w:color w:val="1F497D" w:themeColor="text2"/>
          <w:sz w:val="24"/>
          <w:szCs w:val="24"/>
        </w:rPr>
        <w:t xml:space="preserve">servizi </w:t>
      </w:r>
      <w:r w:rsidR="0093173A">
        <w:rPr>
          <w:rFonts w:ascii="Century Gothic" w:hAnsi="Century Gothic"/>
          <w:color w:val="1F497D" w:themeColor="text2"/>
          <w:sz w:val="24"/>
          <w:szCs w:val="24"/>
        </w:rPr>
        <w:t>richiesti</w:t>
      </w:r>
      <w:r w:rsidR="002E25F4">
        <w:rPr>
          <w:rFonts w:ascii="Century Gothic" w:hAnsi="Century Gothic"/>
          <w:color w:val="1F497D" w:themeColor="text2"/>
          <w:sz w:val="24"/>
          <w:szCs w:val="24"/>
        </w:rPr>
        <w:t xml:space="preserve">, </w:t>
      </w:r>
      <w:r w:rsidR="002F5760" w:rsidRPr="00B75548">
        <w:rPr>
          <w:rFonts w:ascii="Century Gothic" w:hAnsi="Century Gothic"/>
          <w:color w:val="1F497D" w:themeColor="text2"/>
          <w:sz w:val="24"/>
          <w:szCs w:val="24"/>
        </w:rPr>
        <w:t>valuterà la fattibilità e la convenienza di una eventuale soluzione presente sul mercato che abbia caratteristiche analoghe</w:t>
      </w:r>
      <w:r w:rsidR="002E25F4">
        <w:rPr>
          <w:rFonts w:ascii="Century Gothic" w:hAnsi="Century Gothic"/>
          <w:color w:val="1F497D" w:themeColor="text2"/>
          <w:sz w:val="24"/>
          <w:szCs w:val="24"/>
        </w:rPr>
        <w:t xml:space="preserve"> </w:t>
      </w:r>
      <w:r>
        <w:rPr>
          <w:rFonts w:ascii="Century Gothic" w:hAnsi="Century Gothic"/>
          <w:color w:val="1F497D" w:themeColor="text2"/>
          <w:sz w:val="24"/>
          <w:szCs w:val="24"/>
        </w:rPr>
        <w:t>a quella</w:t>
      </w:r>
      <w:r w:rsidR="002F30ED">
        <w:rPr>
          <w:rFonts w:ascii="Century Gothic" w:hAnsi="Century Gothic"/>
          <w:color w:val="1F497D" w:themeColor="text2"/>
          <w:sz w:val="24"/>
          <w:szCs w:val="24"/>
        </w:rPr>
        <w:t xml:space="preserve"> attualmente in uso</w:t>
      </w:r>
      <w:r>
        <w:rPr>
          <w:rFonts w:ascii="Century Gothic" w:hAnsi="Century Gothic"/>
          <w:color w:val="1F497D" w:themeColor="text2"/>
          <w:sz w:val="24"/>
          <w:szCs w:val="24"/>
        </w:rPr>
        <w:t xml:space="preserve"> </w:t>
      </w:r>
      <w:r w:rsidR="002F5760" w:rsidRPr="00B75548">
        <w:rPr>
          <w:rFonts w:ascii="Century Gothic" w:hAnsi="Century Gothic"/>
          <w:color w:val="1F497D" w:themeColor="text2"/>
          <w:sz w:val="24"/>
          <w:szCs w:val="24"/>
        </w:rPr>
        <w:t>.</w:t>
      </w:r>
    </w:p>
    <w:p w14:paraId="492A3E4B" w14:textId="77777777" w:rsidR="007B5340" w:rsidRDefault="007B5340">
      <w:pPr>
        <w:rPr>
          <w:rFonts w:ascii="Century Gothic" w:hAnsi="Century Gothic"/>
          <w:color w:val="1F497D" w:themeColor="text2"/>
          <w:sz w:val="24"/>
          <w:szCs w:val="24"/>
        </w:rPr>
      </w:pPr>
    </w:p>
    <w:p w14:paraId="74A490B8" w14:textId="77777777" w:rsidR="00FC3463" w:rsidRDefault="00FC3463" w:rsidP="00DA2AF8">
      <w:pPr>
        <w:tabs>
          <w:tab w:val="left" w:pos="8789"/>
        </w:tabs>
        <w:ind w:left="567" w:right="565" w:firstLine="567"/>
        <w:jc w:val="both"/>
        <w:rPr>
          <w:rFonts w:ascii="Century Gothic" w:hAnsi="Century Gothic"/>
          <w:color w:val="1F497D" w:themeColor="text2"/>
          <w:sz w:val="24"/>
          <w:szCs w:val="24"/>
        </w:rPr>
      </w:pPr>
    </w:p>
    <w:p w14:paraId="16D78A7E" w14:textId="77777777" w:rsidR="002F5760" w:rsidRDefault="002F5760">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332BE608" w14:textId="79053F90" w:rsidR="00791F76" w:rsidRPr="005E0760" w:rsidRDefault="00791F76" w:rsidP="00791F76">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5E0760">
        <w:rPr>
          <w:rFonts w:ascii="Century Gothic" w:hAnsi="Century Gothic" w:cs="Courier New"/>
          <w:b/>
          <w:bCs/>
          <w:i/>
          <w:color w:val="1F497D" w:themeColor="text2"/>
          <w:sz w:val="24"/>
          <w:szCs w:val="24"/>
        </w:rPr>
        <w:lastRenderedPageBreak/>
        <w:t>Descrizione del sistema di conservazione digitale</w:t>
      </w:r>
    </w:p>
    <w:p w14:paraId="7F1AEF53" w14:textId="3A3EF3E3" w:rsidR="00791F76" w:rsidRDefault="00791F76" w:rsidP="005C51B7">
      <w:pPr>
        <w:tabs>
          <w:tab w:val="left" w:pos="8789"/>
        </w:tabs>
        <w:ind w:left="567" w:right="565" w:firstLine="567"/>
        <w:jc w:val="both"/>
        <w:rPr>
          <w:rFonts w:ascii="Century Gothic" w:hAnsi="Century Gothic"/>
          <w:color w:val="1F497D" w:themeColor="text2"/>
          <w:sz w:val="24"/>
          <w:szCs w:val="24"/>
        </w:rPr>
      </w:pPr>
      <w:proofErr w:type="spellStart"/>
      <w:r w:rsidRPr="00964C11">
        <w:rPr>
          <w:rFonts w:ascii="Century Gothic" w:hAnsi="Century Gothic"/>
          <w:color w:val="1F497D" w:themeColor="text2"/>
          <w:sz w:val="24"/>
          <w:szCs w:val="24"/>
        </w:rPr>
        <w:t>TimeArchive</w:t>
      </w:r>
      <w:proofErr w:type="spellEnd"/>
      <w:r w:rsidRPr="00964C11">
        <w:rPr>
          <w:rFonts w:ascii="Century Gothic" w:hAnsi="Century Gothic"/>
          <w:color w:val="1F497D" w:themeColor="text2"/>
          <w:sz w:val="24"/>
          <w:szCs w:val="24"/>
        </w:rPr>
        <w:t xml:space="preserve"> è una web application J2EE per la conservazione digitale dei documenti conforme alle disposizioni del Codice dell'Amministrazione Digitale.</w:t>
      </w:r>
    </w:p>
    <w:p w14:paraId="1C1F21B6" w14:textId="632DF39D" w:rsidR="00791F76" w:rsidRPr="005C51B7" w:rsidRDefault="0043775F" w:rsidP="005C51B7">
      <w:pPr>
        <w:tabs>
          <w:tab w:val="left" w:pos="8789"/>
        </w:tabs>
        <w:ind w:left="567" w:right="565" w:firstLine="567"/>
        <w:jc w:val="both"/>
        <w:rPr>
          <w:rFonts w:ascii="Century Gothic" w:hAnsi="Century Gothic"/>
          <w:b/>
          <w:color w:val="1F497D" w:themeColor="text2"/>
          <w:sz w:val="24"/>
          <w:szCs w:val="24"/>
        </w:rPr>
      </w:pPr>
      <w:r w:rsidRPr="005C51B7">
        <w:rPr>
          <w:rFonts w:ascii="Century Gothic" w:hAnsi="Century Gothic"/>
          <w:b/>
          <w:color w:val="1F497D" w:themeColor="text2"/>
          <w:sz w:val="24"/>
          <w:szCs w:val="24"/>
        </w:rPr>
        <w:t>CARATTERISTICHE PRINCIPALI</w:t>
      </w:r>
    </w:p>
    <w:p w14:paraId="52EAA169" w14:textId="1FA17B52" w:rsidR="0043775F" w:rsidRDefault="0043775F" w:rsidP="00F929AD">
      <w:pPr>
        <w:tabs>
          <w:tab w:val="left" w:pos="8789"/>
        </w:tabs>
        <w:ind w:left="567" w:right="565" w:firstLine="567"/>
        <w:jc w:val="both"/>
        <w:rPr>
          <w:rFonts w:ascii="Century Gothic" w:hAnsi="Century Gothic"/>
          <w:color w:val="1F497D" w:themeColor="text2"/>
          <w:sz w:val="24"/>
          <w:szCs w:val="24"/>
        </w:rPr>
      </w:pPr>
      <w:proofErr w:type="gramStart"/>
      <w:r>
        <w:rPr>
          <w:rFonts w:ascii="Century Gothic" w:hAnsi="Century Gothic"/>
          <w:color w:val="1F497D" w:themeColor="text2"/>
          <w:sz w:val="24"/>
          <w:szCs w:val="24"/>
        </w:rPr>
        <w:t>E’</w:t>
      </w:r>
      <w:proofErr w:type="gramEnd"/>
      <w:r>
        <w:rPr>
          <w:rFonts w:ascii="Century Gothic" w:hAnsi="Century Gothic"/>
          <w:color w:val="1F497D" w:themeColor="text2"/>
          <w:sz w:val="24"/>
          <w:szCs w:val="24"/>
        </w:rPr>
        <w:t xml:space="preserve"> costituito da un </w:t>
      </w:r>
      <w:r w:rsidRPr="0043775F">
        <w:rPr>
          <w:rFonts w:ascii="Century Gothic" w:hAnsi="Century Gothic"/>
          <w:color w:val="1F497D" w:themeColor="text2"/>
          <w:sz w:val="24"/>
          <w:szCs w:val="24"/>
        </w:rPr>
        <w:t xml:space="preserve">Applicativo Motore di conservazione digitale </w:t>
      </w:r>
      <w:r w:rsidR="00F929AD">
        <w:rPr>
          <w:rFonts w:ascii="Century Gothic" w:hAnsi="Century Gothic"/>
          <w:color w:val="1F497D" w:themeColor="text2"/>
          <w:sz w:val="24"/>
          <w:szCs w:val="24"/>
        </w:rPr>
        <w:t>c</w:t>
      </w:r>
      <w:r w:rsidRPr="0043775F">
        <w:rPr>
          <w:rFonts w:ascii="Century Gothic" w:hAnsi="Century Gothic"/>
          <w:color w:val="1F497D" w:themeColor="text2"/>
          <w:sz w:val="24"/>
          <w:szCs w:val="24"/>
        </w:rPr>
        <w:t>onforme al</w:t>
      </w:r>
      <w:r w:rsidR="00F929AD">
        <w:rPr>
          <w:rFonts w:ascii="Century Gothic" w:hAnsi="Century Gothic"/>
          <w:color w:val="1F497D" w:themeColor="text2"/>
          <w:sz w:val="24"/>
          <w:szCs w:val="24"/>
        </w:rPr>
        <w:t xml:space="preserve">le regole contenute nelle Linee Guida </w:t>
      </w:r>
      <w:proofErr w:type="spellStart"/>
      <w:r w:rsidR="00F929AD">
        <w:rPr>
          <w:rFonts w:ascii="Century Gothic" w:hAnsi="Century Gothic"/>
          <w:color w:val="1F497D" w:themeColor="text2"/>
          <w:sz w:val="24"/>
          <w:szCs w:val="24"/>
        </w:rPr>
        <w:t>AgId</w:t>
      </w:r>
      <w:proofErr w:type="spellEnd"/>
      <w:r w:rsidR="00F929AD">
        <w:rPr>
          <w:rFonts w:ascii="Century Gothic" w:hAnsi="Century Gothic"/>
          <w:color w:val="1F497D" w:themeColor="text2"/>
          <w:sz w:val="24"/>
          <w:szCs w:val="24"/>
        </w:rPr>
        <w:t xml:space="preserve"> </w:t>
      </w:r>
      <w:r w:rsidR="00F929AD" w:rsidRPr="00F929AD">
        <w:rPr>
          <w:rFonts w:ascii="Century Gothic" w:hAnsi="Century Gothic"/>
          <w:color w:val="1F497D" w:themeColor="text2"/>
          <w:sz w:val="24"/>
          <w:szCs w:val="24"/>
        </w:rPr>
        <w:t>sulla formazione, gestione e conservazione dei</w:t>
      </w:r>
      <w:r w:rsidR="00F929AD">
        <w:rPr>
          <w:rFonts w:ascii="Century Gothic" w:hAnsi="Century Gothic"/>
          <w:color w:val="1F497D" w:themeColor="text2"/>
          <w:sz w:val="24"/>
          <w:szCs w:val="24"/>
        </w:rPr>
        <w:t xml:space="preserve"> </w:t>
      </w:r>
      <w:r w:rsidR="00F929AD" w:rsidRPr="00F929AD">
        <w:rPr>
          <w:rFonts w:ascii="Century Gothic" w:hAnsi="Century Gothic"/>
          <w:color w:val="1F497D" w:themeColor="text2"/>
          <w:sz w:val="24"/>
          <w:szCs w:val="24"/>
        </w:rPr>
        <w:t>documenti informatici</w:t>
      </w:r>
      <w:r w:rsidR="00F929AD">
        <w:rPr>
          <w:rFonts w:ascii="Century Gothic" w:hAnsi="Century Gothic"/>
          <w:color w:val="1F497D" w:themeColor="text2"/>
          <w:sz w:val="24"/>
          <w:szCs w:val="24"/>
        </w:rPr>
        <w:t>, emanate</w:t>
      </w:r>
      <w:r w:rsidR="00FB58BE">
        <w:rPr>
          <w:rFonts w:ascii="Century Gothic" w:hAnsi="Century Gothic"/>
          <w:color w:val="1F497D" w:themeColor="text2"/>
          <w:sz w:val="24"/>
          <w:szCs w:val="24"/>
        </w:rPr>
        <w:t xml:space="preserve"> da </w:t>
      </w:r>
      <w:proofErr w:type="spellStart"/>
      <w:r w:rsidR="00FB58BE">
        <w:rPr>
          <w:rFonts w:ascii="Century Gothic" w:hAnsi="Century Gothic"/>
          <w:color w:val="1F497D" w:themeColor="text2"/>
          <w:sz w:val="24"/>
          <w:szCs w:val="24"/>
        </w:rPr>
        <w:t>AgID</w:t>
      </w:r>
      <w:proofErr w:type="spellEnd"/>
      <w:r w:rsidR="00FB58BE">
        <w:rPr>
          <w:rFonts w:ascii="Century Gothic" w:hAnsi="Century Gothic"/>
          <w:color w:val="1F497D" w:themeColor="text2"/>
          <w:sz w:val="24"/>
          <w:szCs w:val="24"/>
        </w:rPr>
        <w:t xml:space="preserve"> nel mese di</w:t>
      </w:r>
      <w:r w:rsidR="00F929AD">
        <w:rPr>
          <w:rFonts w:ascii="Century Gothic" w:hAnsi="Century Gothic"/>
          <w:color w:val="1F497D" w:themeColor="text2"/>
          <w:sz w:val="24"/>
          <w:szCs w:val="24"/>
        </w:rPr>
        <w:t xml:space="preserve"> maggio 2021,</w:t>
      </w:r>
      <w:r w:rsidRPr="0043775F">
        <w:rPr>
          <w:rFonts w:ascii="Century Gothic" w:hAnsi="Century Gothic"/>
          <w:color w:val="1F497D" w:themeColor="text2"/>
          <w:sz w:val="24"/>
          <w:szCs w:val="24"/>
        </w:rPr>
        <w:t xml:space="preserve"> </w:t>
      </w:r>
      <w:r w:rsidR="00FB58BE">
        <w:rPr>
          <w:rFonts w:ascii="Century Gothic" w:hAnsi="Century Gothic"/>
          <w:color w:val="1F497D" w:themeColor="text2"/>
          <w:sz w:val="24"/>
          <w:szCs w:val="24"/>
        </w:rPr>
        <w:t xml:space="preserve">nonché </w:t>
      </w:r>
      <w:r w:rsidRPr="0043775F">
        <w:rPr>
          <w:rFonts w:ascii="Century Gothic" w:hAnsi="Century Gothic"/>
          <w:color w:val="1F497D" w:themeColor="text2"/>
          <w:sz w:val="24"/>
          <w:szCs w:val="24"/>
        </w:rPr>
        <w:t xml:space="preserve">agli standard </w:t>
      </w:r>
      <w:r w:rsidR="000A113D" w:rsidRPr="0043775F">
        <w:rPr>
          <w:rFonts w:ascii="Century Gothic" w:hAnsi="Century Gothic"/>
          <w:color w:val="1F497D" w:themeColor="text2"/>
          <w:sz w:val="24"/>
          <w:szCs w:val="24"/>
        </w:rPr>
        <w:t xml:space="preserve">sincro ed </w:t>
      </w:r>
      <w:proofErr w:type="spellStart"/>
      <w:r w:rsidR="000A113D" w:rsidRPr="00B75548">
        <w:rPr>
          <w:rFonts w:ascii="Century Gothic" w:hAnsi="Century Gothic"/>
          <w:color w:val="1F497D" w:themeColor="text2"/>
          <w:sz w:val="24"/>
          <w:szCs w:val="24"/>
        </w:rPr>
        <w:t>etsi</w:t>
      </w:r>
      <w:proofErr w:type="spellEnd"/>
      <w:r>
        <w:rPr>
          <w:rFonts w:ascii="Century Gothic" w:hAnsi="Century Gothic"/>
          <w:color w:val="1F497D" w:themeColor="text2"/>
          <w:sz w:val="24"/>
          <w:szCs w:val="24"/>
        </w:rPr>
        <w:t xml:space="preserve">. Dispone di </w:t>
      </w:r>
      <w:r w:rsidRPr="0043775F">
        <w:rPr>
          <w:rFonts w:ascii="Century Gothic" w:hAnsi="Century Gothic"/>
          <w:color w:val="1F497D" w:themeColor="text2"/>
          <w:sz w:val="24"/>
          <w:szCs w:val="24"/>
        </w:rPr>
        <w:t>API di integrazione</w:t>
      </w:r>
      <w:r>
        <w:rPr>
          <w:rFonts w:ascii="Century Gothic" w:hAnsi="Century Gothic"/>
          <w:color w:val="1F497D" w:themeColor="text2"/>
          <w:sz w:val="24"/>
          <w:szCs w:val="24"/>
        </w:rPr>
        <w:t>.</w:t>
      </w:r>
    </w:p>
    <w:p w14:paraId="710EC386" w14:textId="256C4738" w:rsidR="0043775F" w:rsidRDefault="0043775F" w:rsidP="005C51B7">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Garantisce </w:t>
      </w:r>
      <w:r w:rsidR="000A113D">
        <w:rPr>
          <w:rFonts w:ascii="Century Gothic" w:hAnsi="Century Gothic"/>
          <w:color w:val="1F497D" w:themeColor="text2"/>
          <w:sz w:val="24"/>
          <w:szCs w:val="24"/>
        </w:rPr>
        <w:t>g</w:t>
      </w:r>
      <w:r w:rsidRPr="0043775F">
        <w:rPr>
          <w:rFonts w:ascii="Century Gothic" w:hAnsi="Century Gothic"/>
          <w:color w:val="1F497D" w:themeColor="text2"/>
          <w:sz w:val="24"/>
          <w:szCs w:val="24"/>
        </w:rPr>
        <w:t xml:space="preserve">estione </w:t>
      </w:r>
      <w:r w:rsidR="00606854">
        <w:rPr>
          <w:rFonts w:ascii="Century Gothic" w:hAnsi="Century Gothic"/>
          <w:color w:val="1F497D" w:themeColor="text2"/>
          <w:sz w:val="24"/>
          <w:szCs w:val="24"/>
        </w:rPr>
        <w:t xml:space="preserve">di </w:t>
      </w:r>
      <w:r w:rsidRPr="0043775F">
        <w:rPr>
          <w:rFonts w:ascii="Century Gothic" w:hAnsi="Century Gothic"/>
          <w:color w:val="1F497D" w:themeColor="text2"/>
          <w:sz w:val="24"/>
          <w:szCs w:val="24"/>
        </w:rPr>
        <w:t>organizzazioni multiple con separazione dati ed accessi</w:t>
      </w:r>
      <w:r>
        <w:rPr>
          <w:rFonts w:ascii="Century Gothic" w:hAnsi="Century Gothic"/>
          <w:color w:val="1F497D" w:themeColor="text2"/>
          <w:sz w:val="24"/>
          <w:szCs w:val="24"/>
        </w:rPr>
        <w:t xml:space="preserve">, </w:t>
      </w:r>
      <w:r w:rsidR="000A113D">
        <w:rPr>
          <w:rFonts w:ascii="Century Gothic" w:hAnsi="Century Gothic"/>
          <w:color w:val="1F497D" w:themeColor="text2"/>
          <w:sz w:val="24"/>
          <w:szCs w:val="24"/>
        </w:rPr>
        <w:t>c</w:t>
      </w:r>
      <w:r w:rsidRPr="0043775F">
        <w:rPr>
          <w:rFonts w:ascii="Century Gothic" w:hAnsi="Century Gothic"/>
          <w:color w:val="1F497D" w:themeColor="text2"/>
          <w:sz w:val="24"/>
          <w:szCs w:val="24"/>
        </w:rPr>
        <w:t xml:space="preserve">ompletamente personalizzabile. </w:t>
      </w:r>
      <w:r w:rsidR="000A113D">
        <w:rPr>
          <w:rFonts w:ascii="Century Gothic" w:hAnsi="Century Gothic"/>
          <w:color w:val="1F497D" w:themeColor="text2"/>
          <w:sz w:val="24"/>
          <w:szCs w:val="24"/>
        </w:rPr>
        <w:t>Gestisce q</w:t>
      </w:r>
      <w:r w:rsidRPr="0043775F">
        <w:rPr>
          <w:rFonts w:ascii="Century Gothic" w:hAnsi="Century Gothic"/>
          <w:color w:val="1F497D" w:themeColor="text2"/>
          <w:sz w:val="24"/>
          <w:szCs w:val="24"/>
        </w:rPr>
        <w:t>ualsiasi formato, qualsiasi metadato</w:t>
      </w:r>
      <w:r>
        <w:rPr>
          <w:rFonts w:ascii="Century Gothic" w:hAnsi="Century Gothic"/>
          <w:color w:val="1F497D" w:themeColor="text2"/>
          <w:sz w:val="24"/>
          <w:szCs w:val="24"/>
        </w:rPr>
        <w:t xml:space="preserve">, </w:t>
      </w:r>
      <w:r w:rsidR="000A113D">
        <w:rPr>
          <w:rFonts w:ascii="Century Gothic" w:hAnsi="Century Gothic"/>
          <w:color w:val="1F497D" w:themeColor="text2"/>
          <w:sz w:val="24"/>
          <w:szCs w:val="24"/>
        </w:rPr>
        <w:t>garantisce s</w:t>
      </w:r>
      <w:r w:rsidRPr="0043775F">
        <w:rPr>
          <w:rFonts w:ascii="Century Gothic" w:hAnsi="Century Gothic"/>
          <w:color w:val="1F497D" w:themeColor="text2"/>
          <w:sz w:val="24"/>
          <w:szCs w:val="24"/>
        </w:rPr>
        <w:t xml:space="preserve">calabilità, </w:t>
      </w:r>
      <w:r w:rsidR="000A113D">
        <w:rPr>
          <w:rFonts w:ascii="Century Gothic" w:hAnsi="Century Gothic"/>
          <w:color w:val="1F497D" w:themeColor="text2"/>
          <w:sz w:val="24"/>
          <w:szCs w:val="24"/>
        </w:rPr>
        <w:t>è i</w:t>
      </w:r>
      <w:r w:rsidRPr="0043775F">
        <w:rPr>
          <w:rFonts w:ascii="Century Gothic" w:hAnsi="Century Gothic"/>
          <w:color w:val="1F497D" w:themeColor="text2"/>
          <w:sz w:val="24"/>
          <w:szCs w:val="24"/>
        </w:rPr>
        <w:t>ntegrato con la firma digitale e la marcatura temporale</w:t>
      </w:r>
      <w:r w:rsidR="000A113D">
        <w:rPr>
          <w:rFonts w:ascii="Century Gothic" w:hAnsi="Century Gothic"/>
          <w:color w:val="1F497D" w:themeColor="text2"/>
          <w:sz w:val="24"/>
          <w:szCs w:val="24"/>
        </w:rPr>
        <w:t>.</w:t>
      </w:r>
      <w:r>
        <w:rPr>
          <w:rFonts w:ascii="Century Gothic" w:hAnsi="Century Gothic"/>
          <w:color w:val="1F497D" w:themeColor="text2"/>
          <w:sz w:val="24"/>
          <w:szCs w:val="24"/>
        </w:rPr>
        <w:t xml:space="preserve"> </w:t>
      </w:r>
      <w:proofErr w:type="gramStart"/>
      <w:r w:rsidR="00806826">
        <w:rPr>
          <w:rFonts w:ascii="Century Gothic" w:hAnsi="Century Gothic"/>
          <w:color w:val="1F497D" w:themeColor="text2"/>
          <w:sz w:val="24"/>
          <w:szCs w:val="24"/>
        </w:rPr>
        <w:t>E’</w:t>
      </w:r>
      <w:proofErr w:type="gramEnd"/>
      <w:r w:rsidR="00806826">
        <w:rPr>
          <w:rFonts w:ascii="Century Gothic" w:hAnsi="Century Gothic"/>
          <w:color w:val="1F497D" w:themeColor="text2"/>
          <w:sz w:val="24"/>
          <w:szCs w:val="24"/>
        </w:rPr>
        <w:t xml:space="preserve"> strutturato in base ad un’a</w:t>
      </w:r>
      <w:r w:rsidRPr="0043775F">
        <w:rPr>
          <w:rFonts w:ascii="Century Gothic" w:hAnsi="Century Gothic"/>
          <w:color w:val="1F497D" w:themeColor="text2"/>
          <w:sz w:val="24"/>
          <w:szCs w:val="24"/>
        </w:rPr>
        <w:t>rchitettura moderna a plugin interamente</w:t>
      </w:r>
      <w:r>
        <w:rPr>
          <w:rFonts w:ascii="Century Gothic" w:hAnsi="Century Gothic"/>
          <w:color w:val="1F497D" w:themeColor="text2"/>
          <w:sz w:val="24"/>
          <w:szCs w:val="24"/>
        </w:rPr>
        <w:t xml:space="preserve"> </w:t>
      </w:r>
      <w:r w:rsidRPr="0043775F">
        <w:rPr>
          <w:rFonts w:ascii="Century Gothic" w:hAnsi="Century Gothic"/>
          <w:color w:val="1F497D" w:themeColor="text2"/>
          <w:sz w:val="24"/>
          <w:szCs w:val="24"/>
        </w:rPr>
        <w:t>personalizzabile con implementazioni diverse a</w:t>
      </w:r>
      <w:r>
        <w:rPr>
          <w:rFonts w:ascii="Century Gothic" w:hAnsi="Century Gothic"/>
          <w:color w:val="1F497D" w:themeColor="text2"/>
          <w:sz w:val="24"/>
          <w:szCs w:val="24"/>
        </w:rPr>
        <w:t xml:space="preserve"> </w:t>
      </w:r>
      <w:r w:rsidRPr="0043775F">
        <w:rPr>
          <w:rFonts w:ascii="Century Gothic" w:hAnsi="Century Gothic"/>
          <w:color w:val="1F497D" w:themeColor="text2"/>
          <w:sz w:val="24"/>
          <w:szCs w:val="24"/>
        </w:rPr>
        <w:t>livello di singola Organizzazione</w:t>
      </w:r>
      <w:r>
        <w:rPr>
          <w:rFonts w:ascii="Century Gothic" w:hAnsi="Century Gothic"/>
          <w:color w:val="1F497D" w:themeColor="text2"/>
          <w:sz w:val="24"/>
          <w:szCs w:val="24"/>
        </w:rPr>
        <w:t>.</w:t>
      </w:r>
    </w:p>
    <w:p w14:paraId="74C5EB3F" w14:textId="7EFE1580" w:rsidR="0043775F" w:rsidRDefault="00806826" w:rsidP="005C51B7">
      <w:pPr>
        <w:tabs>
          <w:tab w:val="left" w:pos="8789"/>
        </w:tabs>
        <w:ind w:left="567" w:right="565" w:firstLine="567"/>
        <w:jc w:val="both"/>
        <w:rPr>
          <w:rFonts w:ascii="Century Gothic" w:hAnsi="Century Gothic"/>
          <w:color w:val="1F497D" w:themeColor="text2"/>
          <w:sz w:val="24"/>
          <w:szCs w:val="24"/>
        </w:rPr>
      </w:pPr>
      <w:proofErr w:type="gramStart"/>
      <w:r>
        <w:rPr>
          <w:rFonts w:ascii="Century Gothic" w:hAnsi="Century Gothic"/>
          <w:color w:val="1F497D" w:themeColor="text2"/>
          <w:sz w:val="24"/>
          <w:szCs w:val="24"/>
        </w:rPr>
        <w:t>E’</w:t>
      </w:r>
      <w:proofErr w:type="gramEnd"/>
      <w:r>
        <w:rPr>
          <w:rFonts w:ascii="Century Gothic" w:hAnsi="Century Gothic"/>
          <w:color w:val="1F497D" w:themeColor="text2"/>
          <w:sz w:val="24"/>
          <w:szCs w:val="24"/>
        </w:rPr>
        <w:t xml:space="preserve"> </w:t>
      </w:r>
      <w:r w:rsidR="0043775F" w:rsidRPr="0043775F">
        <w:rPr>
          <w:rFonts w:ascii="Century Gothic" w:hAnsi="Century Gothic"/>
          <w:color w:val="1F497D" w:themeColor="text2"/>
          <w:sz w:val="24"/>
          <w:szCs w:val="24"/>
        </w:rPr>
        <w:t>Indipenden</w:t>
      </w:r>
      <w:r>
        <w:rPr>
          <w:rFonts w:ascii="Century Gothic" w:hAnsi="Century Gothic"/>
          <w:color w:val="1F497D" w:themeColor="text2"/>
          <w:sz w:val="24"/>
          <w:szCs w:val="24"/>
        </w:rPr>
        <w:t xml:space="preserve">te </w:t>
      </w:r>
      <w:r w:rsidR="0043775F" w:rsidRPr="0043775F">
        <w:rPr>
          <w:rFonts w:ascii="Century Gothic" w:hAnsi="Century Gothic"/>
          <w:color w:val="1F497D" w:themeColor="text2"/>
          <w:sz w:val="24"/>
          <w:szCs w:val="24"/>
        </w:rPr>
        <w:t>dai supporti fisici e dalla loro localizzazione</w:t>
      </w:r>
      <w:r w:rsidR="0043775F">
        <w:rPr>
          <w:rFonts w:ascii="Century Gothic" w:hAnsi="Century Gothic"/>
          <w:color w:val="1F497D" w:themeColor="text2"/>
          <w:sz w:val="24"/>
          <w:szCs w:val="24"/>
        </w:rPr>
        <w:t xml:space="preserve"> e </w:t>
      </w:r>
      <w:r>
        <w:rPr>
          <w:rFonts w:ascii="Century Gothic" w:hAnsi="Century Gothic"/>
          <w:color w:val="1F497D" w:themeColor="text2"/>
          <w:sz w:val="24"/>
          <w:szCs w:val="24"/>
        </w:rPr>
        <w:t>può gestire una p</w:t>
      </w:r>
      <w:r w:rsidR="0043775F" w:rsidRPr="0043775F">
        <w:rPr>
          <w:rFonts w:ascii="Century Gothic" w:hAnsi="Century Gothic"/>
          <w:color w:val="1F497D" w:themeColor="text2"/>
          <w:sz w:val="24"/>
          <w:szCs w:val="24"/>
        </w:rPr>
        <w:t>luralità di organizzazioni con totale isolamento dei dati e delle procedure</w:t>
      </w:r>
      <w:r w:rsidR="005C51B7">
        <w:rPr>
          <w:rFonts w:ascii="Century Gothic" w:hAnsi="Century Gothic"/>
          <w:color w:val="1F497D" w:themeColor="text2"/>
          <w:sz w:val="24"/>
          <w:szCs w:val="24"/>
        </w:rPr>
        <w:t>.</w:t>
      </w:r>
    </w:p>
    <w:p w14:paraId="2349DAF9" w14:textId="78ABB9B3" w:rsidR="000A113D" w:rsidRDefault="00806826" w:rsidP="005C51B7">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Esegue il t</w:t>
      </w:r>
      <w:r w:rsidR="0043775F" w:rsidRPr="0043775F">
        <w:rPr>
          <w:rFonts w:ascii="Century Gothic" w:hAnsi="Century Gothic"/>
          <w:color w:val="1F497D" w:themeColor="text2"/>
          <w:sz w:val="24"/>
          <w:szCs w:val="24"/>
        </w:rPr>
        <w:t>racciamento formale delle attività nel Libro Giornale</w:t>
      </w:r>
      <w:r>
        <w:rPr>
          <w:rFonts w:ascii="Century Gothic" w:hAnsi="Century Gothic"/>
          <w:color w:val="1F497D" w:themeColor="text2"/>
          <w:sz w:val="24"/>
          <w:szCs w:val="24"/>
        </w:rPr>
        <w:t xml:space="preserve">. </w:t>
      </w:r>
    </w:p>
    <w:p w14:paraId="7C7130BD" w14:textId="1104B21D" w:rsidR="000A113D" w:rsidRPr="000A113D" w:rsidRDefault="00806826" w:rsidP="005C51B7">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F</w:t>
      </w:r>
      <w:r w:rsidR="000A113D" w:rsidRPr="000A113D">
        <w:rPr>
          <w:rFonts w:ascii="Century Gothic" w:hAnsi="Century Gothic"/>
          <w:color w:val="1F497D" w:themeColor="text2"/>
          <w:sz w:val="24"/>
          <w:szCs w:val="24"/>
        </w:rPr>
        <w:t>unzioni di conservazione</w:t>
      </w:r>
      <w:r w:rsidR="00407C97">
        <w:rPr>
          <w:rFonts w:ascii="Century Gothic" w:hAnsi="Century Gothic"/>
          <w:color w:val="1F497D" w:themeColor="text2"/>
          <w:sz w:val="24"/>
          <w:szCs w:val="24"/>
        </w:rPr>
        <w:t xml:space="preserve"> a norma delle Linee Guida </w:t>
      </w:r>
      <w:proofErr w:type="spellStart"/>
      <w:r w:rsidR="00407C97">
        <w:rPr>
          <w:rFonts w:ascii="Century Gothic" w:hAnsi="Century Gothic"/>
          <w:color w:val="1F497D" w:themeColor="text2"/>
          <w:sz w:val="24"/>
          <w:szCs w:val="24"/>
        </w:rPr>
        <w:t>AgID</w:t>
      </w:r>
      <w:proofErr w:type="spellEnd"/>
      <w:r w:rsidR="00407C97">
        <w:rPr>
          <w:rFonts w:ascii="Century Gothic" w:hAnsi="Century Gothic"/>
          <w:color w:val="1F497D" w:themeColor="text2"/>
          <w:sz w:val="24"/>
          <w:szCs w:val="24"/>
        </w:rPr>
        <w:t xml:space="preserve"> </w:t>
      </w:r>
      <w:r w:rsidR="00910884">
        <w:rPr>
          <w:rFonts w:ascii="Century Gothic" w:hAnsi="Century Gothic"/>
          <w:color w:val="1F497D" w:themeColor="text2"/>
          <w:sz w:val="24"/>
          <w:szCs w:val="24"/>
        </w:rPr>
        <w:t>già</w:t>
      </w:r>
      <w:r w:rsidR="00407C97">
        <w:rPr>
          <w:rFonts w:ascii="Century Gothic" w:hAnsi="Century Gothic"/>
          <w:color w:val="1F497D" w:themeColor="text2"/>
          <w:sz w:val="24"/>
          <w:szCs w:val="24"/>
        </w:rPr>
        <w:t xml:space="preserve"> citate</w:t>
      </w:r>
      <w:r w:rsidR="00910884">
        <w:rPr>
          <w:rFonts w:ascii="Century Gothic" w:hAnsi="Century Gothic"/>
          <w:color w:val="1F497D" w:themeColor="text2"/>
          <w:sz w:val="24"/>
          <w:szCs w:val="24"/>
        </w:rPr>
        <w:t xml:space="preserve"> in precedenza</w:t>
      </w:r>
      <w:r w:rsidR="00606854">
        <w:rPr>
          <w:rFonts w:ascii="Century Gothic" w:hAnsi="Century Gothic"/>
          <w:color w:val="1F497D" w:themeColor="text2"/>
          <w:sz w:val="24"/>
          <w:szCs w:val="24"/>
        </w:rPr>
        <w:t>:</w:t>
      </w:r>
    </w:p>
    <w:p w14:paraId="1D67B095" w14:textId="75F8CCDD" w:rsidR="000A113D" w:rsidRPr="005C51B7" w:rsidRDefault="00F929AD" w:rsidP="005C51B7">
      <w:pPr>
        <w:pStyle w:val="Paragrafoelenco"/>
        <w:numPr>
          <w:ilvl w:val="0"/>
          <w:numId w:val="20"/>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Gestione dei</w:t>
      </w:r>
      <w:r w:rsidR="000A113D" w:rsidRPr="005C51B7">
        <w:rPr>
          <w:rFonts w:ascii="Century Gothic" w:hAnsi="Century Gothic"/>
          <w:color w:val="1F497D" w:themeColor="text2"/>
          <w:sz w:val="24"/>
          <w:szCs w:val="24"/>
        </w:rPr>
        <w:t xml:space="preserve"> pacchetti di versamento </w:t>
      </w:r>
      <w:r>
        <w:rPr>
          <w:rFonts w:ascii="Century Gothic" w:hAnsi="Century Gothic"/>
          <w:color w:val="1F497D" w:themeColor="text2"/>
          <w:sz w:val="24"/>
          <w:szCs w:val="24"/>
        </w:rPr>
        <w:t>–</w:t>
      </w:r>
      <w:r w:rsidR="000A113D" w:rsidRPr="005C51B7">
        <w:rPr>
          <w:rFonts w:ascii="Century Gothic" w:hAnsi="Century Gothic"/>
          <w:color w:val="1F497D" w:themeColor="text2"/>
          <w:sz w:val="24"/>
          <w:szCs w:val="24"/>
        </w:rPr>
        <w:t xml:space="preserve"> </w:t>
      </w:r>
      <w:r>
        <w:rPr>
          <w:rFonts w:ascii="Century Gothic" w:hAnsi="Century Gothic"/>
          <w:color w:val="1F497D" w:themeColor="text2"/>
          <w:sz w:val="24"/>
          <w:szCs w:val="24"/>
        </w:rPr>
        <w:t xml:space="preserve">Par. </w:t>
      </w:r>
      <w:proofErr w:type="gramStart"/>
      <w:r>
        <w:rPr>
          <w:rFonts w:ascii="Century Gothic" w:hAnsi="Century Gothic"/>
          <w:color w:val="1F497D" w:themeColor="text2"/>
          <w:sz w:val="24"/>
          <w:szCs w:val="24"/>
        </w:rPr>
        <w:t xml:space="preserve">4.7 </w:t>
      </w:r>
      <w:r w:rsidR="000A113D" w:rsidRPr="005C51B7">
        <w:rPr>
          <w:rFonts w:ascii="Century Gothic" w:hAnsi="Century Gothic"/>
          <w:color w:val="1F497D" w:themeColor="text2"/>
          <w:sz w:val="24"/>
          <w:szCs w:val="24"/>
        </w:rPr>
        <w:t xml:space="preserve"> lettere</w:t>
      </w:r>
      <w:proofErr w:type="gramEnd"/>
      <w:r w:rsidR="000A113D" w:rsidRPr="005C51B7">
        <w:rPr>
          <w:rFonts w:ascii="Century Gothic" w:hAnsi="Century Gothic"/>
          <w:color w:val="1F497D" w:themeColor="text2"/>
          <w:sz w:val="24"/>
          <w:szCs w:val="24"/>
        </w:rPr>
        <w:t xml:space="preserve"> a, b, c</w:t>
      </w:r>
      <w:r>
        <w:rPr>
          <w:rFonts w:ascii="Century Gothic" w:hAnsi="Century Gothic"/>
          <w:color w:val="1F497D" w:themeColor="text2"/>
          <w:sz w:val="24"/>
          <w:szCs w:val="24"/>
        </w:rPr>
        <w:t>, d, e</w:t>
      </w:r>
      <w:r w:rsidR="00806826" w:rsidRPr="005C51B7">
        <w:rPr>
          <w:rFonts w:ascii="Century Gothic" w:hAnsi="Century Gothic"/>
          <w:color w:val="1F497D" w:themeColor="text2"/>
          <w:sz w:val="24"/>
          <w:szCs w:val="24"/>
        </w:rPr>
        <w:t>;</w:t>
      </w:r>
    </w:p>
    <w:p w14:paraId="2DEE0997" w14:textId="5437B6F4" w:rsidR="000A113D" w:rsidRPr="00F929AD" w:rsidRDefault="00F929AD">
      <w:pPr>
        <w:pStyle w:val="Paragrafoelenco"/>
        <w:numPr>
          <w:ilvl w:val="0"/>
          <w:numId w:val="20"/>
        </w:numPr>
        <w:tabs>
          <w:tab w:val="left" w:pos="8789"/>
        </w:tabs>
        <w:ind w:right="565"/>
        <w:jc w:val="both"/>
        <w:rPr>
          <w:rFonts w:ascii="Century Gothic" w:hAnsi="Century Gothic"/>
          <w:color w:val="1F497D" w:themeColor="text2"/>
          <w:sz w:val="24"/>
          <w:szCs w:val="24"/>
        </w:rPr>
      </w:pPr>
      <w:r w:rsidRPr="00F929AD">
        <w:rPr>
          <w:rFonts w:ascii="Century Gothic" w:hAnsi="Century Gothic"/>
          <w:color w:val="1F497D" w:themeColor="text2"/>
          <w:sz w:val="24"/>
          <w:szCs w:val="24"/>
        </w:rPr>
        <w:t xml:space="preserve">Gestione dei </w:t>
      </w:r>
      <w:r w:rsidR="000A113D" w:rsidRPr="00F929AD">
        <w:rPr>
          <w:rFonts w:ascii="Century Gothic" w:hAnsi="Century Gothic"/>
          <w:color w:val="1F497D" w:themeColor="text2"/>
          <w:sz w:val="24"/>
          <w:szCs w:val="24"/>
        </w:rPr>
        <w:t xml:space="preserve">Pacchetti di Versamento - </w:t>
      </w:r>
      <w:r w:rsidRPr="00F929AD">
        <w:rPr>
          <w:rFonts w:ascii="Century Gothic" w:hAnsi="Century Gothic"/>
          <w:color w:val="1F497D" w:themeColor="text2"/>
          <w:sz w:val="24"/>
          <w:szCs w:val="24"/>
        </w:rPr>
        <w:t xml:space="preserve">Par. </w:t>
      </w:r>
      <w:proofErr w:type="gramStart"/>
      <w:r w:rsidRPr="00F929AD">
        <w:rPr>
          <w:rFonts w:ascii="Century Gothic" w:hAnsi="Century Gothic"/>
          <w:color w:val="1F497D" w:themeColor="text2"/>
          <w:sz w:val="24"/>
          <w:szCs w:val="24"/>
        </w:rPr>
        <w:t>4.7  lettera</w:t>
      </w:r>
      <w:proofErr w:type="gramEnd"/>
      <w:r w:rsidRPr="00F929AD">
        <w:rPr>
          <w:rFonts w:ascii="Century Gothic" w:hAnsi="Century Gothic"/>
          <w:color w:val="1F497D" w:themeColor="text2"/>
          <w:sz w:val="24"/>
          <w:szCs w:val="24"/>
        </w:rPr>
        <w:t xml:space="preserve"> f</w:t>
      </w:r>
      <w:r w:rsidR="00806826" w:rsidRPr="00F929AD">
        <w:rPr>
          <w:rFonts w:ascii="Century Gothic" w:hAnsi="Century Gothic"/>
          <w:color w:val="1F497D" w:themeColor="text2"/>
          <w:sz w:val="24"/>
          <w:szCs w:val="24"/>
        </w:rPr>
        <w:t>;</w:t>
      </w:r>
    </w:p>
    <w:p w14:paraId="7B68B333" w14:textId="77777777" w:rsidR="00F929AD" w:rsidRDefault="00F929AD" w:rsidP="005C51B7">
      <w:pPr>
        <w:pStyle w:val="Paragrafoelenco"/>
        <w:numPr>
          <w:ilvl w:val="0"/>
          <w:numId w:val="20"/>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Gestione dei pacchetti di distribuzione - </w:t>
      </w:r>
      <w:r w:rsidRPr="00582A61">
        <w:rPr>
          <w:rFonts w:ascii="Century Gothic" w:hAnsi="Century Gothic"/>
          <w:color w:val="1F497D" w:themeColor="text2"/>
          <w:sz w:val="24"/>
          <w:szCs w:val="24"/>
        </w:rPr>
        <w:t xml:space="preserve">Par. </w:t>
      </w:r>
      <w:proofErr w:type="gramStart"/>
      <w:r w:rsidRPr="00582A61">
        <w:rPr>
          <w:rFonts w:ascii="Century Gothic" w:hAnsi="Century Gothic"/>
          <w:color w:val="1F497D" w:themeColor="text2"/>
          <w:sz w:val="24"/>
          <w:szCs w:val="24"/>
        </w:rPr>
        <w:t>4.7  lettera</w:t>
      </w:r>
      <w:proofErr w:type="gramEnd"/>
      <w:r w:rsidRPr="00582A61">
        <w:rPr>
          <w:rFonts w:ascii="Century Gothic" w:hAnsi="Century Gothic"/>
          <w:color w:val="1F497D" w:themeColor="text2"/>
          <w:sz w:val="24"/>
          <w:szCs w:val="24"/>
        </w:rPr>
        <w:t xml:space="preserve"> </w:t>
      </w:r>
      <w:r>
        <w:rPr>
          <w:rFonts w:ascii="Century Gothic" w:hAnsi="Century Gothic"/>
          <w:color w:val="1F497D" w:themeColor="text2"/>
          <w:sz w:val="24"/>
          <w:szCs w:val="24"/>
        </w:rPr>
        <w:t>g, h</w:t>
      </w:r>
      <w:r w:rsidRPr="00582A61">
        <w:rPr>
          <w:rFonts w:ascii="Century Gothic" w:hAnsi="Century Gothic"/>
          <w:color w:val="1F497D" w:themeColor="text2"/>
          <w:sz w:val="24"/>
          <w:szCs w:val="24"/>
        </w:rPr>
        <w:t>;</w:t>
      </w:r>
    </w:p>
    <w:p w14:paraId="571EEFD5" w14:textId="403ECB13" w:rsidR="00407C97" w:rsidRDefault="00F929AD" w:rsidP="005C51B7">
      <w:pPr>
        <w:pStyle w:val="Paragrafoelenco"/>
        <w:numPr>
          <w:ilvl w:val="0"/>
          <w:numId w:val="20"/>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Gestione di duplicati o </w:t>
      </w:r>
      <w:r w:rsidR="00407C97">
        <w:rPr>
          <w:rFonts w:ascii="Century Gothic" w:hAnsi="Century Gothic"/>
          <w:color w:val="1F497D" w:themeColor="text2"/>
          <w:sz w:val="24"/>
          <w:szCs w:val="24"/>
        </w:rPr>
        <w:t xml:space="preserve">copie informatiche di documenti conservati - </w:t>
      </w:r>
      <w:r w:rsidR="00407C97" w:rsidRPr="00582A61">
        <w:rPr>
          <w:rFonts w:ascii="Century Gothic" w:hAnsi="Century Gothic"/>
          <w:color w:val="1F497D" w:themeColor="text2"/>
          <w:sz w:val="24"/>
          <w:szCs w:val="24"/>
        </w:rPr>
        <w:t xml:space="preserve">Par. </w:t>
      </w:r>
      <w:proofErr w:type="gramStart"/>
      <w:r w:rsidR="00407C97" w:rsidRPr="00582A61">
        <w:rPr>
          <w:rFonts w:ascii="Century Gothic" w:hAnsi="Century Gothic"/>
          <w:color w:val="1F497D" w:themeColor="text2"/>
          <w:sz w:val="24"/>
          <w:szCs w:val="24"/>
        </w:rPr>
        <w:t>4.7  letter</w:t>
      </w:r>
      <w:r w:rsidR="00407C97">
        <w:rPr>
          <w:rFonts w:ascii="Century Gothic" w:hAnsi="Century Gothic"/>
          <w:color w:val="1F497D" w:themeColor="text2"/>
          <w:sz w:val="24"/>
          <w:szCs w:val="24"/>
        </w:rPr>
        <w:t>e</w:t>
      </w:r>
      <w:proofErr w:type="gramEnd"/>
      <w:r w:rsidR="00407C97" w:rsidRPr="00582A61">
        <w:rPr>
          <w:rFonts w:ascii="Century Gothic" w:hAnsi="Century Gothic"/>
          <w:color w:val="1F497D" w:themeColor="text2"/>
          <w:sz w:val="24"/>
          <w:szCs w:val="24"/>
        </w:rPr>
        <w:t xml:space="preserve"> </w:t>
      </w:r>
      <w:r w:rsidR="00407C97">
        <w:rPr>
          <w:rFonts w:ascii="Century Gothic" w:hAnsi="Century Gothic"/>
          <w:color w:val="1F497D" w:themeColor="text2"/>
          <w:sz w:val="24"/>
          <w:szCs w:val="24"/>
        </w:rPr>
        <w:t>i, j</w:t>
      </w:r>
      <w:r w:rsidR="00407C97" w:rsidRPr="00582A61">
        <w:rPr>
          <w:rFonts w:ascii="Century Gothic" w:hAnsi="Century Gothic"/>
          <w:color w:val="1F497D" w:themeColor="text2"/>
          <w:sz w:val="24"/>
          <w:szCs w:val="24"/>
        </w:rPr>
        <w:t>;</w:t>
      </w:r>
    </w:p>
    <w:p w14:paraId="54C6D7C8" w14:textId="44C7F751" w:rsidR="00407C97" w:rsidRDefault="000A113D" w:rsidP="005C51B7">
      <w:pPr>
        <w:pStyle w:val="Paragrafoelenco"/>
        <w:numPr>
          <w:ilvl w:val="0"/>
          <w:numId w:val="20"/>
        </w:numPr>
        <w:tabs>
          <w:tab w:val="left" w:pos="8789"/>
        </w:tabs>
        <w:ind w:right="565"/>
        <w:jc w:val="both"/>
        <w:rPr>
          <w:rFonts w:ascii="Century Gothic" w:hAnsi="Century Gothic"/>
          <w:color w:val="1F497D" w:themeColor="text2"/>
          <w:sz w:val="24"/>
          <w:szCs w:val="24"/>
        </w:rPr>
      </w:pPr>
      <w:r w:rsidRPr="005C51B7">
        <w:rPr>
          <w:rFonts w:ascii="Century Gothic" w:hAnsi="Century Gothic"/>
          <w:color w:val="1F497D" w:themeColor="text2"/>
          <w:sz w:val="24"/>
          <w:szCs w:val="24"/>
        </w:rPr>
        <w:t xml:space="preserve">Scarto Pacchetto di Archiviazione - </w:t>
      </w:r>
      <w:r w:rsidR="00407C97" w:rsidRPr="00582A61">
        <w:rPr>
          <w:rFonts w:ascii="Century Gothic" w:hAnsi="Century Gothic"/>
          <w:color w:val="1F497D" w:themeColor="text2"/>
          <w:sz w:val="24"/>
          <w:szCs w:val="24"/>
        </w:rPr>
        <w:t xml:space="preserve">Par. </w:t>
      </w:r>
      <w:proofErr w:type="gramStart"/>
      <w:r w:rsidR="00407C97" w:rsidRPr="00582A61">
        <w:rPr>
          <w:rFonts w:ascii="Century Gothic" w:hAnsi="Century Gothic"/>
          <w:color w:val="1F497D" w:themeColor="text2"/>
          <w:sz w:val="24"/>
          <w:szCs w:val="24"/>
        </w:rPr>
        <w:t>4.7  letter</w:t>
      </w:r>
      <w:r w:rsidR="00407C97">
        <w:rPr>
          <w:rFonts w:ascii="Century Gothic" w:hAnsi="Century Gothic"/>
          <w:color w:val="1F497D" w:themeColor="text2"/>
          <w:sz w:val="24"/>
          <w:szCs w:val="24"/>
        </w:rPr>
        <w:t>e</w:t>
      </w:r>
      <w:proofErr w:type="gramEnd"/>
      <w:r w:rsidR="00407C97">
        <w:rPr>
          <w:rFonts w:ascii="Century Gothic" w:hAnsi="Century Gothic"/>
          <w:color w:val="1F497D" w:themeColor="text2"/>
          <w:sz w:val="24"/>
          <w:szCs w:val="24"/>
        </w:rPr>
        <w:t xml:space="preserve"> k, l.</w:t>
      </w:r>
    </w:p>
    <w:p w14:paraId="5504286A" w14:textId="4AF78D28" w:rsidR="00791F76" w:rsidRPr="005E0760" w:rsidRDefault="00791F76" w:rsidP="005E0760">
      <w:pPr>
        <w:tabs>
          <w:tab w:val="left" w:pos="8789"/>
        </w:tabs>
        <w:ind w:left="1494" w:right="565"/>
        <w:jc w:val="both"/>
        <w:rPr>
          <w:rFonts w:ascii="Century Gothic" w:hAnsi="Century Gothic"/>
          <w:color w:val="1F497D" w:themeColor="text2"/>
          <w:sz w:val="24"/>
          <w:szCs w:val="24"/>
        </w:rPr>
      </w:pPr>
    </w:p>
    <w:p w14:paraId="4B1ABA1B" w14:textId="18AA36C7" w:rsidR="008548E9" w:rsidRDefault="008548E9" w:rsidP="008548E9">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lastRenderedPageBreak/>
        <w:t>Domande</w:t>
      </w:r>
    </w:p>
    <w:p w14:paraId="5B628D13" w14:textId="77777777" w:rsidR="008548E9" w:rsidRPr="00036B3F" w:rsidRDefault="008548E9" w:rsidP="008548E9">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6ECB07FD" w14:textId="4F2C0CD4" w:rsidR="008548E9"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dei servizi di </w:t>
      </w:r>
      <w:r>
        <w:rPr>
          <w:rFonts w:ascii="Century Gothic" w:hAnsi="Century Gothic" w:cs="Courier New"/>
          <w:color w:val="1F497D" w:themeColor="text2"/>
          <w:sz w:val="24"/>
        </w:rPr>
        <w:t xml:space="preserve">sviluppo software sul sistema </w:t>
      </w:r>
      <w:proofErr w:type="spellStart"/>
      <w:r w:rsidR="00BF4735" w:rsidRPr="00BF4735">
        <w:rPr>
          <w:rFonts w:ascii="Century Gothic" w:hAnsi="Century Gothic" w:cs="Courier New"/>
          <w:color w:val="1F497D" w:themeColor="text2"/>
          <w:sz w:val="24"/>
        </w:rPr>
        <w:t>TimeArchive</w:t>
      </w:r>
      <w:proofErr w:type="spellEnd"/>
      <w:r w:rsidR="00BF4735" w:rsidRPr="00BF4735">
        <w:rPr>
          <w:rFonts w:ascii="Century Gothic" w:hAnsi="Century Gothic" w:cs="Courier New"/>
          <w:color w:val="1F497D" w:themeColor="text2"/>
          <w:sz w:val="24"/>
        </w:rPr>
        <w:t xml:space="preserve"> di </w:t>
      </w:r>
      <w:proofErr w:type="spellStart"/>
      <w:r w:rsidR="00BF4735" w:rsidRPr="00BF4735">
        <w:rPr>
          <w:rFonts w:ascii="Century Gothic" w:hAnsi="Century Gothic" w:cs="Courier New"/>
          <w:color w:val="1F497D" w:themeColor="text2"/>
          <w:sz w:val="24"/>
        </w:rPr>
        <w:t>itAgile</w:t>
      </w:r>
      <w:proofErr w:type="spellEnd"/>
      <w:r w:rsidR="00BF4735" w:rsidRPr="00BF4735">
        <w:rPr>
          <w:rFonts w:ascii="Century Gothic" w:hAnsi="Century Gothic" w:cs="Courier New"/>
          <w:color w:val="1F497D" w:themeColor="text2"/>
          <w:sz w:val="24"/>
        </w:rPr>
        <w:t xml:space="preserve"> </w:t>
      </w:r>
      <w:r>
        <w:rPr>
          <w:rFonts w:ascii="Century Gothic" w:hAnsi="Century Gothic" w:cs="Courier New"/>
          <w:color w:val="1F497D" w:themeColor="text2"/>
          <w:sz w:val="24"/>
        </w:rPr>
        <w:t>in uso</w:t>
      </w:r>
      <w:r w:rsidRPr="00443A83">
        <w:rPr>
          <w:rFonts w:ascii="Century Gothic" w:hAnsi="Century Gothic" w:cs="Courier New"/>
          <w:color w:val="1F497D" w:themeColor="text2"/>
          <w:sz w:val="24"/>
        </w:rPr>
        <w:t xml:space="preserve"> </w:t>
      </w:r>
      <w:r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Pr="00443A83">
        <w:rPr>
          <w:rFonts w:ascii="Century Gothic" w:hAnsi="Century Gothic" w:cs="Courier New"/>
          <w:color w:val="1F497D" w:themeColor="text2"/>
          <w:sz w:val="24"/>
        </w:rPr>
        <w:t xml:space="preserve">In caso positivo, quali certificazioni possiede e/o quali accordi commerciali ha in essere con la società produttrice per </w:t>
      </w:r>
      <w:r>
        <w:rPr>
          <w:rFonts w:ascii="Century Gothic" w:hAnsi="Century Gothic" w:cs="Courier New"/>
          <w:color w:val="1F497D" w:themeColor="text2"/>
          <w:sz w:val="24"/>
        </w:rPr>
        <w:t xml:space="preserve">rivendita ed </w:t>
      </w:r>
      <w:r w:rsidRPr="00443A83">
        <w:rPr>
          <w:rFonts w:ascii="Century Gothic" w:hAnsi="Century Gothic" w:cs="Courier New"/>
          <w:color w:val="1F497D" w:themeColor="text2"/>
          <w:sz w:val="24"/>
        </w:rPr>
        <w:t>eroga</w:t>
      </w:r>
      <w:r>
        <w:rPr>
          <w:rFonts w:ascii="Century Gothic" w:hAnsi="Century Gothic" w:cs="Courier New"/>
          <w:color w:val="1F497D" w:themeColor="text2"/>
          <w:sz w:val="24"/>
        </w:rPr>
        <w:t>zione de</w:t>
      </w:r>
      <w:r w:rsidRPr="00443A83">
        <w:rPr>
          <w:rFonts w:ascii="Century Gothic" w:hAnsi="Century Gothic" w:cs="Courier New"/>
          <w:color w:val="1F497D" w:themeColor="text2"/>
          <w:sz w:val="24"/>
        </w:rPr>
        <w:t xml:space="preserve">l servizio di </w:t>
      </w:r>
      <w:r>
        <w:rPr>
          <w:rFonts w:ascii="Century Gothic" w:hAnsi="Century Gothic" w:cs="Courier New"/>
          <w:color w:val="1F497D" w:themeColor="text2"/>
          <w:sz w:val="24"/>
        </w:rPr>
        <w:t>sviluppo</w:t>
      </w:r>
      <w:r w:rsidRPr="00443A83">
        <w:rPr>
          <w:rFonts w:ascii="Century Gothic" w:hAnsi="Century Gothic" w:cs="Courier New"/>
          <w:color w:val="1F497D" w:themeColor="text2"/>
          <w:sz w:val="24"/>
        </w:rPr>
        <w:t xml:space="preserve"> richiesto</w:t>
      </w:r>
      <w:r w:rsidRPr="00E106C5">
        <w:rPr>
          <w:rFonts w:ascii="Century Gothic" w:hAnsi="Century Gothic" w:cs="Courier New"/>
          <w:color w:val="1F497D" w:themeColor="text2"/>
          <w:sz w:val="24"/>
        </w:rPr>
        <w:t>?</w:t>
      </w:r>
    </w:p>
    <w:p w14:paraId="7DFE58F0" w14:textId="77777777" w:rsidR="008548E9" w:rsidRPr="009347AE" w:rsidRDefault="008548E9" w:rsidP="008548E9">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1A6DBE9" w14:textId="39B412AD" w:rsidR="008548E9" w:rsidRPr="00036B3F"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 l’Azienda sia interessata ad offrire</w:t>
      </w:r>
      <w:r>
        <w:rPr>
          <w:rFonts w:ascii="Century Gothic" w:hAnsi="Century Gothic" w:cs="Courier New"/>
          <w:color w:val="1F497D" w:themeColor="text2"/>
          <w:sz w:val="24"/>
        </w:rPr>
        <w:t xml:space="preserve"> i </w:t>
      </w:r>
      <w:r w:rsidRPr="00E106C5">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richiesti</w:t>
      </w:r>
      <w:r w:rsidRPr="00E106C5">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sul sistema </w:t>
      </w:r>
      <w:proofErr w:type="spellStart"/>
      <w:r w:rsidR="00BF4735" w:rsidRPr="00BF4735">
        <w:rPr>
          <w:rFonts w:ascii="Century Gothic" w:hAnsi="Century Gothic" w:cs="Courier New"/>
          <w:color w:val="1F497D" w:themeColor="text2"/>
          <w:sz w:val="24"/>
        </w:rPr>
        <w:t>TimeArchive</w:t>
      </w:r>
      <w:proofErr w:type="spellEnd"/>
      <w:r w:rsidR="00BF4735" w:rsidRPr="00BF4735">
        <w:rPr>
          <w:rFonts w:ascii="Century Gothic" w:hAnsi="Century Gothic" w:cs="Courier New"/>
          <w:color w:val="1F497D" w:themeColor="text2"/>
          <w:sz w:val="24"/>
        </w:rPr>
        <w:t xml:space="preserve"> di </w:t>
      </w:r>
      <w:proofErr w:type="spellStart"/>
      <w:r w:rsidR="00BF4735" w:rsidRPr="00BF4735">
        <w:rPr>
          <w:rFonts w:ascii="Century Gothic" w:hAnsi="Century Gothic" w:cs="Courier New"/>
          <w:color w:val="1F497D" w:themeColor="text2"/>
          <w:sz w:val="24"/>
        </w:rPr>
        <w:t>itAgile</w:t>
      </w:r>
      <w:proofErr w:type="spellEnd"/>
      <w:r w:rsidR="00BF4735" w:rsidRPr="00BF473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in uso, </w:t>
      </w:r>
      <w:r w:rsidRPr="00443A83">
        <w:rPr>
          <w:rFonts w:ascii="Century Gothic" w:hAnsi="Century Gothic" w:cs="Courier New"/>
          <w:color w:val="1F497D" w:themeColor="text2"/>
          <w:sz w:val="24"/>
        </w:rPr>
        <w:t xml:space="preserve">quali elementi potrebbero essere considerati punti di forza </w:t>
      </w:r>
      <w:proofErr w:type="gramStart"/>
      <w:r w:rsidRPr="00443A83">
        <w:rPr>
          <w:rFonts w:ascii="Century Gothic" w:hAnsi="Century Gothic" w:cs="Courier New"/>
          <w:color w:val="1F497D" w:themeColor="text2"/>
          <w:sz w:val="24"/>
        </w:rPr>
        <w:t>ovvero  costituire</w:t>
      </w:r>
      <w:proofErr w:type="gramEnd"/>
      <w:r w:rsidRPr="00443A83">
        <w:rPr>
          <w:rFonts w:ascii="Century Gothic" w:hAnsi="Century Gothic" w:cs="Courier New"/>
          <w:color w:val="1F497D" w:themeColor="text2"/>
          <w:sz w:val="24"/>
        </w:rPr>
        <w:t xml:space="preserve"> un limite alla partecipazione all’iniziativa in oggetto</w:t>
      </w:r>
      <w:r w:rsidRPr="00E106C5">
        <w:rPr>
          <w:rFonts w:ascii="Century Gothic" w:hAnsi="Century Gothic" w:cs="Courier New"/>
          <w:color w:val="1F497D" w:themeColor="text2"/>
          <w:sz w:val="24"/>
        </w:rPr>
        <w:t>?</w:t>
      </w:r>
      <w:r w:rsidRPr="00036B3F">
        <w:rPr>
          <w:rFonts w:ascii="Century Gothic" w:hAnsi="Century Gothic" w:cs="Courier New"/>
          <w:color w:val="1F497D" w:themeColor="text2"/>
          <w:sz w:val="24"/>
        </w:rPr>
        <w:t xml:space="preserve"> </w:t>
      </w:r>
    </w:p>
    <w:p w14:paraId="194F42B4" w14:textId="77777777" w:rsidR="008548E9" w:rsidRPr="009347AE" w:rsidRDefault="008548E9" w:rsidP="008548E9">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0BEAAB1" w14:textId="2337E227" w:rsidR="008548E9" w:rsidRPr="00036B3F"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 (periodo di riferimento 20</w:t>
      </w:r>
      <w:r w:rsidR="0052063A">
        <w:rPr>
          <w:rFonts w:ascii="Century Gothic" w:hAnsi="Century Gothic" w:cs="Courier New"/>
          <w:color w:val="1F497D" w:themeColor="text2"/>
          <w:sz w:val="24"/>
        </w:rPr>
        <w:t>19</w:t>
      </w:r>
      <w:r w:rsidRPr="00443A83">
        <w:rPr>
          <w:rFonts w:ascii="Century Gothic" w:hAnsi="Century Gothic" w:cs="Courier New"/>
          <w:color w:val="1F497D" w:themeColor="text2"/>
          <w:sz w:val="24"/>
        </w:rPr>
        <w:t>-</w:t>
      </w:r>
      <w:r w:rsidR="0052063A">
        <w:rPr>
          <w:rFonts w:ascii="Century Gothic" w:hAnsi="Century Gothic" w:cs="Courier New"/>
          <w:color w:val="1F497D" w:themeColor="text2"/>
          <w:sz w:val="24"/>
        </w:rPr>
        <w:t>21</w:t>
      </w:r>
      <w:r w:rsidRPr="00443A83">
        <w:rPr>
          <w:rFonts w:ascii="Century Gothic" w:hAnsi="Century Gothic" w:cs="Courier New"/>
          <w:color w:val="1F497D" w:themeColor="text2"/>
          <w:sz w:val="24"/>
        </w:rPr>
        <w:t>)</w:t>
      </w:r>
      <w:r w:rsidRPr="00E106C5">
        <w:rPr>
          <w:rFonts w:ascii="Century Gothic" w:hAnsi="Century Gothic" w:cs="Courier New"/>
          <w:color w:val="1F497D" w:themeColor="text2"/>
          <w:sz w:val="24"/>
        </w:rPr>
        <w:t>?</w:t>
      </w:r>
    </w:p>
    <w:p w14:paraId="7DA6FDB9" w14:textId="77777777" w:rsidR="008548E9" w:rsidRPr="00FB60CA" w:rsidRDefault="008548E9" w:rsidP="008548E9">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0A608F9B" w14:textId="77777777" w:rsidR="008548E9" w:rsidRPr="00036B3F" w:rsidRDefault="008548E9" w:rsidP="008548E9">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3571E847" w14:textId="6E30AA85" w:rsidR="008548E9"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potrebbe offrire soluzioni alternative in grado di soddisfare le necessità dell’Agenzia</w:t>
      </w:r>
      <w:r w:rsidR="00A845DA">
        <w:rPr>
          <w:rFonts w:ascii="Century Gothic" w:hAnsi="Century Gothic" w:cs="Courier New"/>
          <w:color w:val="1F497D" w:themeColor="text2"/>
          <w:sz w:val="24"/>
        </w:rPr>
        <w:t xml:space="preserve"> sulla conservazione digitale</w:t>
      </w:r>
      <w:r>
        <w:rPr>
          <w:rFonts w:ascii="Century Gothic" w:hAnsi="Century Gothic" w:cs="Courier New"/>
          <w:color w:val="1F497D" w:themeColor="text2"/>
          <w:sz w:val="24"/>
        </w:rPr>
        <w:t xml:space="preserve">? In caso affermativo, </w:t>
      </w:r>
      <w:r>
        <w:rPr>
          <w:rFonts w:ascii="Century Gothic" w:hAnsi="Century Gothic" w:cs="Courier New"/>
          <w:color w:val="1F497D" w:themeColor="text2"/>
          <w:sz w:val="24"/>
        </w:rPr>
        <w:lastRenderedPageBreak/>
        <w:t>si chiede di descrivere le caratteristiche delle soluzioni alternative e gli eventuali ambiti in cui sono impiegate in contesti analoghi a quelli descritti nella descrizione del fabbisogno.</w:t>
      </w:r>
    </w:p>
    <w:p w14:paraId="6DE8C3C2" w14:textId="77777777" w:rsidR="008548E9" w:rsidRDefault="008548E9" w:rsidP="008548E9">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5AACCC2" w14:textId="19C7934B" w:rsidR="008548E9"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w:t>
      </w:r>
      <w:r w:rsidR="00A845DA" w:rsidRPr="00A845DA">
        <w:rPr>
          <w:rFonts w:ascii="Century Gothic" w:hAnsi="Century Gothic" w:cs="Courier New"/>
          <w:color w:val="1F497D" w:themeColor="text2"/>
          <w:sz w:val="24"/>
        </w:rPr>
        <w:t xml:space="preserve"> </w:t>
      </w:r>
      <w:r w:rsidR="00A845DA">
        <w:rPr>
          <w:rFonts w:ascii="Century Gothic" w:hAnsi="Century Gothic" w:cs="Courier New"/>
          <w:color w:val="1F497D" w:themeColor="text2"/>
          <w:sz w:val="24"/>
        </w:rPr>
        <w:t>sulla conservazione digitale</w:t>
      </w:r>
      <w:r>
        <w:rPr>
          <w:rFonts w:ascii="Century Gothic" w:hAnsi="Century Gothic" w:cs="Courier New"/>
          <w:color w:val="1F497D" w:themeColor="text2"/>
          <w:sz w:val="24"/>
        </w:rPr>
        <w:t>, quali sono le variabili di offerta proposte per l’utilizzo dei servizi (es. licenze, servizio cloud, modalità di eventuale sostituzione della soluzione in essere, etc.)?</w:t>
      </w:r>
    </w:p>
    <w:p w14:paraId="547DFBE0" w14:textId="77777777" w:rsidR="008548E9" w:rsidRDefault="008548E9" w:rsidP="008548E9">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034B292" w14:textId="451B4A34" w:rsidR="008548E9"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w:t>
      </w:r>
      <w:proofErr w:type="gramStart"/>
      <w:r>
        <w:rPr>
          <w:rFonts w:ascii="Century Gothic" w:hAnsi="Century Gothic" w:cs="Courier New"/>
          <w:color w:val="1F497D" w:themeColor="text2"/>
          <w:sz w:val="24"/>
        </w:rPr>
        <w:t>caso  in</w:t>
      </w:r>
      <w:proofErr w:type="gramEnd"/>
      <w:r>
        <w:rPr>
          <w:rFonts w:ascii="Century Gothic" w:hAnsi="Century Gothic" w:cs="Courier New"/>
          <w:color w:val="1F497D" w:themeColor="text2"/>
          <w:sz w:val="24"/>
        </w:rPr>
        <w:t xml:space="preserve"> cui l’Azienda fosse interessata ad offrire soluzioni alternative</w:t>
      </w:r>
      <w:r w:rsidR="00A845DA" w:rsidRPr="00A845DA">
        <w:rPr>
          <w:rFonts w:ascii="Century Gothic" w:hAnsi="Century Gothic" w:cs="Courier New"/>
          <w:color w:val="1F497D" w:themeColor="text2"/>
          <w:sz w:val="24"/>
        </w:rPr>
        <w:t xml:space="preserve"> </w:t>
      </w:r>
      <w:r w:rsidR="00A845DA">
        <w:rPr>
          <w:rFonts w:ascii="Century Gothic" w:hAnsi="Century Gothic" w:cs="Courier New"/>
          <w:color w:val="1F497D" w:themeColor="text2"/>
          <w:sz w:val="24"/>
        </w:rPr>
        <w:t>sulla conservazione digitale</w:t>
      </w:r>
      <w:r>
        <w:rPr>
          <w:rFonts w:ascii="Century Gothic" w:hAnsi="Century Gothic" w:cs="Courier New"/>
          <w:color w:val="1F497D" w:themeColor="text2"/>
          <w:sz w:val="24"/>
        </w:rPr>
        <w:t>, quali sono gli elementi che rappresentano i punti di forza dell’offerta ovvero costituiscono un limite alla partecipazione all’iniziativa in oggetto (es. costi ridotti, funzionalità/servizi aggiuntivi, etc.)?</w:t>
      </w:r>
    </w:p>
    <w:p w14:paraId="00B337A0" w14:textId="77777777" w:rsidR="008548E9" w:rsidRDefault="008548E9" w:rsidP="008548E9">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669AB85" w14:textId="200F859C" w:rsidR="008548E9"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w:t>
      </w:r>
      <w:r w:rsidR="00A845DA" w:rsidRPr="00A845DA">
        <w:rPr>
          <w:rFonts w:ascii="Century Gothic" w:hAnsi="Century Gothic" w:cs="Courier New"/>
          <w:color w:val="1F497D" w:themeColor="text2"/>
          <w:sz w:val="24"/>
        </w:rPr>
        <w:t xml:space="preserve"> </w:t>
      </w:r>
      <w:r w:rsidR="00A845DA">
        <w:rPr>
          <w:rFonts w:ascii="Century Gothic" w:hAnsi="Century Gothic" w:cs="Courier New"/>
          <w:color w:val="1F497D" w:themeColor="text2"/>
          <w:sz w:val="24"/>
        </w:rPr>
        <w:t>sulla conservazione digitale</w:t>
      </w:r>
      <w:r>
        <w:rPr>
          <w:rFonts w:ascii="Century Gothic" w:hAnsi="Century Gothic" w:cs="Courier New"/>
          <w:color w:val="1F497D" w:themeColor="text2"/>
          <w:sz w:val="24"/>
        </w:rPr>
        <w:t xml:space="preserve">, si chiede di descrivere le componenti chiave dei costi dei servizi offerti (licenze, manutenzione annuale, assistenza specialistica, etc.), fornendo un range di costo stimato per le esigenze </w:t>
      </w:r>
      <w:r>
        <w:rPr>
          <w:rFonts w:ascii="Century Gothic" w:hAnsi="Century Gothic" w:cs="Courier New"/>
          <w:color w:val="1F497D" w:themeColor="text2"/>
          <w:sz w:val="24"/>
        </w:rPr>
        <w:lastRenderedPageBreak/>
        <w:t xml:space="preserve">dell’Agenzia, comprensivo di tutte le attività necessarie per garantirsi la soluzione offerta un periodo contrattuale di 36 mesi. </w:t>
      </w:r>
    </w:p>
    <w:p w14:paraId="4EE616F2" w14:textId="77777777" w:rsidR="008548E9" w:rsidRDefault="008548E9" w:rsidP="008548E9">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6C0B2A49" w14:textId="77777777" w:rsidR="008548E9" w:rsidRDefault="008548E9" w:rsidP="008548E9">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36233B3" w14:textId="77777777" w:rsidR="008548E9" w:rsidRPr="00036B3F"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sidRPr="00C41E81">
        <w:rPr>
          <w:rFonts w:ascii="Century Gothic" w:hAnsi="Century Gothic" w:cs="Courier New"/>
          <w:color w:val="1F497D" w:themeColor="text2"/>
          <w:sz w:val="24"/>
        </w:rPr>
        <w:t>Quale caratteristica migliorativa ritiene possa essere indice oggettivo di qualità del servizio offerto</w:t>
      </w:r>
      <w:r w:rsidRPr="00E106C5">
        <w:rPr>
          <w:rFonts w:ascii="Century Gothic" w:hAnsi="Century Gothic" w:cs="Courier New"/>
          <w:color w:val="1F497D" w:themeColor="text2"/>
          <w:sz w:val="24"/>
        </w:rPr>
        <w:t>?</w:t>
      </w:r>
    </w:p>
    <w:p w14:paraId="69661332" w14:textId="77777777" w:rsidR="008548E9" w:rsidRPr="00FB60CA" w:rsidRDefault="008548E9" w:rsidP="008548E9">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0BFB55B6" w14:textId="77777777" w:rsidR="008548E9" w:rsidRPr="00036B3F" w:rsidRDefault="008548E9" w:rsidP="008548E9">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413D3D9" w14:textId="77777777" w:rsidR="008548E9"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14:paraId="47B31688" w14:textId="77777777" w:rsidR="008548E9" w:rsidRPr="00FB60CA" w:rsidRDefault="008548E9" w:rsidP="008548E9">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3C742C0F" w14:textId="77777777" w:rsidR="008548E9" w:rsidRPr="00036B3F" w:rsidRDefault="008548E9" w:rsidP="008548E9">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FCB0E52" w14:textId="77777777" w:rsidR="008548E9" w:rsidRDefault="008548E9" w:rsidP="008548E9">
      <w:pPr>
        <w:spacing w:line="360" w:lineRule="auto"/>
        <w:ind w:left="567" w:right="565"/>
        <w:jc w:val="both"/>
        <w:rPr>
          <w:rFonts w:ascii="Century Gothic" w:hAnsi="Century Gothic" w:cs="Courier New"/>
          <w:color w:val="1F497D" w:themeColor="text2"/>
          <w:sz w:val="24"/>
        </w:rPr>
      </w:pPr>
    </w:p>
    <w:p w14:paraId="3BF13595" w14:textId="77777777" w:rsidR="008548E9" w:rsidRDefault="008548E9" w:rsidP="008548E9">
      <w:pPr>
        <w:spacing w:line="360" w:lineRule="auto"/>
        <w:ind w:left="567" w:right="565"/>
        <w:jc w:val="both"/>
        <w:rPr>
          <w:rFonts w:ascii="Century Gothic" w:hAnsi="Century Gothic" w:cs="Courier New"/>
          <w:color w:val="1F497D" w:themeColor="text2"/>
          <w:sz w:val="24"/>
        </w:rPr>
      </w:pPr>
    </w:p>
    <w:p w14:paraId="2FA16E25" w14:textId="77777777" w:rsidR="008548E9" w:rsidRDefault="008548E9" w:rsidP="008548E9">
      <w:pPr>
        <w:spacing w:line="360" w:lineRule="auto"/>
        <w:ind w:left="567" w:right="565"/>
        <w:jc w:val="both"/>
        <w:rPr>
          <w:rFonts w:ascii="Century Gothic" w:hAnsi="Century Gothic" w:cs="Courier New"/>
          <w:color w:val="1F497D" w:themeColor="text2"/>
          <w:sz w:val="24"/>
        </w:rPr>
      </w:pPr>
    </w:p>
    <w:p w14:paraId="5F0B5330" w14:textId="77777777" w:rsidR="008548E9" w:rsidRDefault="008548E9" w:rsidP="008548E9">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508338CB" w14:textId="77777777" w:rsidR="008548E9" w:rsidRDefault="008548E9" w:rsidP="008548E9">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5526B436" w14:textId="77777777" w:rsidR="008548E9" w:rsidRPr="003E2C12" w:rsidRDefault="008548E9" w:rsidP="008548E9">
      <w:pPr>
        <w:ind w:left="567" w:right="565"/>
        <w:jc w:val="both"/>
        <w:rPr>
          <w:rFonts w:ascii="Century Gothic" w:hAnsi="Century Gothic" w:cs="Courier New"/>
          <w:color w:val="1F497D" w:themeColor="text2"/>
          <w:sz w:val="24"/>
        </w:rPr>
      </w:pPr>
    </w:p>
    <w:p w14:paraId="79666428" w14:textId="77777777" w:rsidR="002B2EDF" w:rsidRPr="003E2C12" w:rsidRDefault="002B2EDF" w:rsidP="008548E9">
      <w:pPr>
        <w:keepNext/>
        <w:spacing w:before="120" w:after="120" w:line="240" w:lineRule="auto"/>
        <w:ind w:left="567" w:right="565"/>
        <w:jc w:val="both"/>
        <w:outlineLvl w:val="0"/>
        <w:rPr>
          <w:rFonts w:ascii="Century Gothic" w:hAnsi="Century Gothic" w:cs="Courier New"/>
          <w:color w:val="1F497D" w:themeColor="text2"/>
          <w:sz w:val="24"/>
        </w:rPr>
      </w:pPr>
    </w:p>
    <w:sectPr w:rsidR="002B2EDF" w:rsidRPr="003E2C12" w:rsidSect="00F37501">
      <w:headerReference w:type="default" r:id="rId16"/>
      <w:footerReference w:type="default" r:id="rId17"/>
      <w:headerReference w:type="first" r:id="rId18"/>
      <w:footerReference w:type="first" r:id="rId19"/>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B37A0" w14:textId="77777777" w:rsidR="0015525D" w:rsidRDefault="0015525D" w:rsidP="00881019">
      <w:pPr>
        <w:spacing w:after="0" w:line="240" w:lineRule="auto"/>
      </w:pPr>
      <w:r>
        <w:separator/>
      </w:r>
    </w:p>
  </w:endnote>
  <w:endnote w:type="continuationSeparator" w:id="0">
    <w:p w14:paraId="24B78A3E" w14:textId="77777777" w:rsidR="0015525D" w:rsidRDefault="0015525D"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064322"/>
      <w:docPartObj>
        <w:docPartGallery w:val="Page Numbers (Bottom of Page)"/>
        <w:docPartUnique/>
      </w:docPartObj>
    </w:sdtPr>
    <w:sdtEndPr>
      <w:rPr>
        <w:rFonts w:ascii="Century Gothic" w:hAnsi="Century Gothic"/>
        <w:b/>
        <w:color w:val="1F497D" w:themeColor="text2"/>
      </w:rPr>
    </w:sdtEndPr>
    <w:sdtContent>
      <w:p w14:paraId="59C958C6" w14:textId="54ED1399"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578071E7" wp14:editId="759E96E3">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7A0896DC"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600F78DA" wp14:editId="4C9C1CBC">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6598A084"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F84D71">
          <w:rPr>
            <w:rFonts w:ascii="Century Gothic" w:hAnsi="Century Gothic"/>
            <w:b/>
            <w:noProof/>
            <w:color w:val="1F497D" w:themeColor="text2"/>
          </w:rPr>
          <w:t>10</w:t>
        </w:r>
        <w:r w:rsidRPr="002875AF">
          <w:rPr>
            <w:rFonts w:ascii="Century Gothic" w:hAnsi="Century Gothic"/>
            <w:b/>
            <w:color w:val="1F497D" w:themeColor="text2"/>
          </w:rPr>
          <w:fldChar w:fldCharType="end"/>
        </w:r>
      </w:p>
    </w:sdtContent>
  </w:sdt>
  <w:p w14:paraId="1C5F8963" w14:textId="77777777" w:rsidR="009864D1" w:rsidRDefault="009864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A5B9" w14:textId="77777777" w:rsidR="009864D1" w:rsidRDefault="009864D1">
    <w:pPr>
      <w:pStyle w:val="Pidipagina"/>
      <w:jc w:val="right"/>
    </w:pPr>
  </w:p>
  <w:p w14:paraId="18F092E2" w14:textId="77777777" w:rsidR="009864D1" w:rsidRDefault="009864D1">
    <w:pPr>
      <w:pStyle w:val="Pidipagina"/>
      <w:jc w:val="right"/>
    </w:pPr>
  </w:p>
  <w:p w14:paraId="603FB86C"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18F5A274" wp14:editId="226607E5">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392DDB62"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2231568F" w14:textId="77777777" w:rsidR="009357A7" w:rsidRDefault="009357A7" w:rsidP="009357A7">
                          <w:pPr>
                            <w:tabs>
                              <w:tab w:val="center" w:pos="4819"/>
                              <w:tab w:val="right" w:pos="9638"/>
                            </w:tabs>
                            <w:spacing w:after="0"/>
                            <w:jc w:val="center"/>
                            <w:rPr>
                              <w:rFonts w:ascii="Century Gothic" w:hAnsi="Century Gothic" w:cs="Arial"/>
                              <w:color w:val="1F497D"/>
                              <w:sz w:val="16"/>
                              <w:szCs w:val="14"/>
                            </w:rPr>
                          </w:pPr>
                          <w:r w:rsidRPr="00F0670D">
                            <w:rPr>
                              <w:rFonts w:ascii="Century Gothic" w:hAnsi="Century Gothic" w:cs="Arial"/>
                              <w:color w:val="1F497D"/>
                              <w:sz w:val="16"/>
                              <w:szCs w:val="14"/>
                            </w:rPr>
                            <w:t>Agente della Riscossione per l’intero territorio nazionale</w:t>
                          </w:r>
                        </w:p>
                        <w:p w14:paraId="2E837FF7"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w:t>
                          </w:r>
                          <w:proofErr w:type="gramStart"/>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00142</w:t>
                          </w:r>
                          <w:proofErr w:type="gramEnd"/>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5D100B9"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3E157274"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5A274"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392DDB62"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2231568F" w14:textId="77777777" w:rsidR="009357A7" w:rsidRDefault="009357A7" w:rsidP="009357A7">
                    <w:pPr>
                      <w:tabs>
                        <w:tab w:val="center" w:pos="4819"/>
                        <w:tab w:val="right" w:pos="9638"/>
                      </w:tabs>
                      <w:spacing w:after="0"/>
                      <w:jc w:val="center"/>
                      <w:rPr>
                        <w:rFonts w:ascii="Century Gothic" w:hAnsi="Century Gothic" w:cs="Arial"/>
                        <w:color w:val="1F497D"/>
                        <w:sz w:val="16"/>
                        <w:szCs w:val="14"/>
                      </w:rPr>
                    </w:pPr>
                    <w:r w:rsidRPr="00F0670D">
                      <w:rPr>
                        <w:rFonts w:ascii="Century Gothic" w:hAnsi="Century Gothic" w:cs="Arial"/>
                        <w:color w:val="1F497D"/>
                        <w:sz w:val="16"/>
                        <w:szCs w:val="14"/>
                      </w:rPr>
                      <w:t>Agente della Riscossione per l’intero territorio nazionale</w:t>
                    </w:r>
                  </w:p>
                  <w:p w14:paraId="2E837FF7"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w:t>
                    </w:r>
                    <w:proofErr w:type="gramStart"/>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00142</w:t>
                    </w:r>
                    <w:proofErr w:type="gramEnd"/>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5D100B9"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3E157274"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3F49A82B" wp14:editId="07C55A82">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498E8F8"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0792FCA7"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4E331" w14:textId="77777777" w:rsidR="0015525D" w:rsidRDefault="0015525D" w:rsidP="00881019">
      <w:pPr>
        <w:spacing w:after="0" w:line="240" w:lineRule="auto"/>
      </w:pPr>
      <w:r>
        <w:separator/>
      </w:r>
    </w:p>
  </w:footnote>
  <w:footnote w:type="continuationSeparator" w:id="0">
    <w:p w14:paraId="0BD6547F" w14:textId="77777777" w:rsidR="0015525D" w:rsidRDefault="0015525D"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C3F3"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603EC396" wp14:editId="62E24C00">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536F1356"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1E8A752B" wp14:editId="40BDABF1">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57595EF"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477A14AB" wp14:editId="3177AEFA">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DA9B"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1C073476" wp14:editId="5B745660">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369C8BD"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192293F8" wp14:editId="5E934491">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EEA44A2"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52BA66B6" wp14:editId="54032D81">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23661"/>
    <w:multiLevelType w:val="hybridMultilevel"/>
    <w:tmpl w:val="C442C1A4"/>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16393415"/>
    <w:multiLevelType w:val="hybridMultilevel"/>
    <w:tmpl w:val="6E8A07A6"/>
    <w:lvl w:ilvl="0" w:tplc="0410000F">
      <w:start w:val="1"/>
      <w:numFmt w:val="decimal"/>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3" w15:restartNumberingAfterBreak="0">
    <w:nsid w:val="196A3C78"/>
    <w:multiLevelType w:val="hybridMultilevel"/>
    <w:tmpl w:val="1AE2981E"/>
    <w:lvl w:ilvl="0" w:tplc="04100019">
      <w:start w:val="1"/>
      <w:numFmt w:val="lowerLetter"/>
      <w:lvlText w:val="%1."/>
      <w:lvlJc w:val="left"/>
      <w:pPr>
        <w:ind w:left="2214" w:hanging="360"/>
      </w:pPr>
    </w:lvl>
    <w:lvl w:ilvl="1" w:tplc="04100019" w:tentative="1">
      <w:start w:val="1"/>
      <w:numFmt w:val="lowerLetter"/>
      <w:lvlText w:val="%2."/>
      <w:lvlJc w:val="left"/>
      <w:pPr>
        <w:ind w:left="2934" w:hanging="360"/>
      </w:pPr>
    </w:lvl>
    <w:lvl w:ilvl="2" w:tplc="0410001B" w:tentative="1">
      <w:start w:val="1"/>
      <w:numFmt w:val="lowerRoman"/>
      <w:lvlText w:val="%3."/>
      <w:lvlJc w:val="right"/>
      <w:pPr>
        <w:ind w:left="3654" w:hanging="180"/>
      </w:pPr>
    </w:lvl>
    <w:lvl w:ilvl="3" w:tplc="0410000F" w:tentative="1">
      <w:start w:val="1"/>
      <w:numFmt w:val="decimal"/>
      <w:lvlText w:val="%4."/>
      <w:lvlJc w:val="left"/>
      <w:pPr>
        <w:ind w:left="4374" w:hanging="360"/>
      </w:pPr>
    </w:lvl>
    <w:lvl w:ilvl="4" w:tplc="04100019" w:tentative="1">
      <w:start w:val="1"/>
      <w:numFmt w:val="lowerLetter"/>
      <w:lvlText w:val="%5."/>
      <w:lvlJc w:val="left"/>
      <w:pPr>
        <w:ind w:left="5094" w:hanging="360"/>
      </w:pPr>
    </w:lvl>
    <w:lvl w:ilvl="5" w:tplc="0410001B" w:tentative="1">
      <w:start w:val="1"/>
      <w:numFmt w:val="lowerRoman"/>
      <w:lvlText w:val="%6."/>
      <w:lvlJc w:val="right"/>
      <w:pPr>
        <w:ind w:left="5814" w:hanging="180"/>
      </w:pPr>
    </w:lvl>
    <w:lvl w:ilvl="6" w:tplc="0410000F" w:tentative="1">
      <w:start w:val="1"/>
      <w:numFmt w:val="decimal"/>
      <w:lvlText w:val="%7."/>
      <w:lvlJc w:val="left"/>
      <w:pPr>
        <w:ind w:left="6534" w:hanging="360"/>
      </w:pPr>
    </w:lvl>
    <w:lvl w:ilvl="7" w:tplc="04100019" w:tentative="1">
      <w:start w:val="1"/>
      <w:numFmt w:val="lowerLetter"/>
      <w:lvlText w:val="%8."/>
      <w:lvlJc w:val="left"/>
      <w:pPr>
        <w:ind w:left="7254" w:hanging="360"/>
      </w:pPr>
    </w:lvl>
    <w:lvl w:ilvl="8" w:tplc="0410001B" w:tentative="1">
      <w:start w:val="1"/>
      <w:numFmt w:val="lowerRoman"/>
      <w:lvlText w:val="%9."/>
      <w:lvlJc w:val="right"/>
      <w:pPr>
        <w:ind w:left="7974" w:hanging="180"/>
      </w:pPr>
    </w:lvl>
  </w:abstractNum>
  <w:abstractNum w:abstractNumId="4" w15:restartNumberingAfterBreak="0">
    <w:nsid w:val="212E2896"/>
    <w:multiLevelType w:val="hybridMultilevel"/>
    <w:tmpl w:val="7EC247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FF1AE9"/>
    <w:multiLevelType w:val="hybridMultilevel"/>
    <w:tmpl w:val="3FD092F0"/>
    <w:lvl w:ilvl="0" w:tplc="2684EE38">
      <w:start w:val="1"/>
      <w:numFmt w:val="decimal"/>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6" w15:restartNumberingAfterBreak="0">
    <w:nsid w:val="2EB105A7"/>
    <w:multiLevelType w:val="hybridMultilevel"/>
    <w:tmpl w:val="ECAC3D1E"/>
    <w:lvl w:ilvl="0" w:tplc="0410000F">
      <w:start w:val="1"/>
      <w:numFmt w:val="decimal"/>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331F59AB"/>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8"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5C3588"/>
    <w:multiLevelType w:val="hybridMultilevel"/>
    <w:tmpl w:val="B220F13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0" w15:restartNumberingAfterBreak="0">
    <w:nsid w:val="475B38E6"/>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57175E3A"/>
    <w:multiLevelType w:val="hybridMultilevel"/>
    <w:tmpl w:val="67688F02"/>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2" w15:restartNumberingAfterBreak="0">
    <w:nsid w:val="5A7B65E1"/>
    <w:multiLevelType w:val="multilevel"/>
    <w:tmpl w:val="5D9ED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3B388E"/>
    <w:multiLevelType w:val="hybridMultilevel"/>
    <w:tmpl w:val="9B7443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056D90"/>
    <w:multiLevelType w:val="hybridMultilevel"/>
    <w:tmpl w:val="FBF48C40"/>
    <w:lvl w:ilvl="0" w:tplc="04100003">
      <w:start w:val="1"/>
      <w:numFmt w:val="bullet"/>
      <w:lvlText w:val="o"/>
      <w:lvlJc w:val="left"/>
      <w:pPr>
        <w:ind w:left="1428" w:hanging="360"/>
      </w:pPr>
      <w:rPr>
        <w:rFonts w:ascii="Courier New" w:hAnsi="Courier New" w:cs="Courier New" w:hint="default"/>
      </w:rPr>
    </w:lvl>
    <w:lvl w:ilvl="1" w:tplc="04100003">
      <w:start w:val="1"/>
      <w:numFmt w:val="bullet"/>
      <w:lvlText w:val="o"/>
      <w:lvlJc w:val="left"/>
      <w:pPr>
        <w:ind w:left="1428" w:hanging="360"/>
      </w:pPr>
      <w:rPr>
        <w:rFonts w:ascii="Courier New" w:hAnsi="Courier New" w:cs="Courier New" w:hint="default"/>
      </w:rPr>
    </w:lvl>
    <w:lvl w:ilvl="2" w:tplc="04100005">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15" w15:restartNumberingAfterBreak="0">
    <w:nsid w:val="6FA71C46"/>
    <w:multiLevelType w:val="hybridMultilevel"/>
    <w:tmpl w:val="70AA915E"/>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748A3449"/>
    <w:multiLevelType w:val="hybridMultilevel"/>
    <w:tmpl w:val="25B8837C"/>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7" w15:restartNumberingAfterBreak="0">
    <w:nsid w:val="7A11279C"/>
    <w:multiLevelType w:val="hybridMultilevel"/>
    <w:tmpl w:val="813A0F58"/>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8" w15:restartNumberingAfterBreak="0">
    <w:nsid w:val="7B9606FB"/>
    <w:multiLevelType w:val="hybridMultilevel"/>
    <w:tmpl w:val="08E6A136"/>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8"/>
  </w:num>
  <w:num w:numId="2">
    <w:abstractNumId w:val="15"/>
  </w:num>
  <w:num w:numId="3">
    <w:abstractNumId w:val="7"/>
  </w:num>
  <w:num w:numId="4">
    <w:abstractNumId w:val="1"/>
  </w:num>
  <w:num w:numId="5">
    <w:abstractNumId w:val="12"/>
  </w:num>
  <w:num w:numId="6">
    <w:abstractNumId w:val="1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1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3"/>
  </w:num>
  <w:num w:numId="14">
    <w:abstractNumId w:val="0"/>
  </w:num>
  <w:num w:numId="15">
    <w:abstractNumId w:val="2"/>
  </w:num>
  <w:num w:numId="16">
    <w:abstractNumId w:val="3"/>
  </w:num>
  <w:num w:numId="17">
    <w:abstractNumId w:val="14"/>
  </w:num>
  <w:num w:numId="18">
    <w:abstractNumId w:val="5"/>
  </w:num>
  <w:num w:numId="19">
    <w:abstractNumId w:val="10"/>
  </w:num>
  <w:num w:numId="20">
    <w:abstractNumId w:val="16"/>
  </w:num>
  <w:num w:numId="2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E"/>
    <w:rsid w:val="000101ED"/>
    <w:rsid w:val="00016433"/>
    <w:rsid w:val="000306E4"/>
    <w:rsid w:val="000314E2"/>
    <w:rsid w:val="0003642B"/>
    <w:rsid w:val="00036B3F"/>
    <w:rsid w:val="000401B1"/>
    <w:rsid w:val="0004201A"/>
    <w:rsid w:val="0004678F"/>
    <w:rsid w:val="00050813"/>
    <w:rsid w:val="000536DC"/>
    <w:rsid w:val="00060CA5"/>
    <w:rsid w:val="000702AF"/>
    <w:rsid w:val="000704CB"/>
    <w:rsid w:val="000705B6"/>
    <w:rsid w:val="000822DF"/>
    <w:rsid w:val="000859EB"/>
    <w:rsid w:val="00093173"/>
    <w:rsid w:val="00095998"/>
    <w:rsid w:val="000A113D"/>
    <w:rsid w:val="000B62CD"/>
    <w:rsid w:val="000C36E6"/>
    <w:rsid w:val="000C7962"/>
    <w:rsid w:val="000F4A39"/>
    <w:rsid w:val="000F5AD6"/>
    <w:rsid w:val="000F69F1"/>
    <w:rsid w:val="00132D4F"/>
    <w:rsid w:val="00140028"/>
    <w:rsid w:val="001458FC"/>
    <w:rsid w:val="00150141"/>
    <w:rsid w:val="00154295"/>
    <w:rsid w:val="00154982"/>
    <w:rsid w:val="0015525D"/>
    <w:rsid w:val="00162134"/>
    <w:rsid w:val="00170602"/>
    <w:rsid w:val="00172239"/>
    <w:rsid w:val="00181E99"/>
    <w:rsid w:val="00184519"/>
    <w:rsid w:val="00193F7D"/>
    <w:rsid w:val="0019602B"/>
    <w:rsid w:val="001A154C"/>
    <w:rsid w:val="001B237E"/>
    <w:rsid w:val="001C2B19"/>
    <w:rsid w:val="001E04AF"/>
    <w:rsid w:val="001F141B"/>
    <w:rsid w:val="001F5F3A"/>
    <w:rsid w:val="00201CF3"/>
    <w:rsid w:val="00207737"/>
    <w:rsid w:val="00207CF5"/>
    <w:rsid w:val="0021032D"/>
    <w:rsid w:val="002113CD"/>
    <w:rsid w:val="00212D76"/>
    <w:rsid w:val="00222264"/>
    <w:rsid w:val="00241FB2"/>
    <w:rsid w:val="00244186"/>
    <w:rsid w:val="00244F2A"/>
    <w:rsid w:val="00246320"/>
    <w:rsid w:val="002543C3"/>
    <w:rsid w:val="0025471E"/>
    <w:rsid w:val="00262803"/>
    <w:rsid w:val="00265E26"/>
    <w:rsid w:val="002747F8"/>
    <w:rsid w:val="002827B4"/>
    <w:rsid w:val="002860DE"/>
    <w:rsid w:val="002875AF"/>
    <w:rsid w:val="002B2EDF"/>
    <w:rsid w:val="002B43B2"/>
    <w:rsid w:val="002C2423"/>
    <w:rsid w:val="002D1760"/>
    <w:rsid w:val="002D541B"/>
    <w:rsid w:val="002E25F4"/>
    <w:rsid w:val="002E6221"/>
    <w:rsid w:val="002F30ED"/>
    <w:rsid w:val="002F37B8"/>
    <w:rsid w:val="002F5760"/>
    <w:rsid w:val="002F5F75"/>
    <w:rsid w:val="003112C4"/>
    <w:rsid w:val="00333666"/>
    <w:rsid w:val="00352FE0"/>
    <w:rsid w:val="00353EB8"/>
    <w:rsid w:val="003616D4"/>
    <w:rsid w:val="00374A97"/>
    <w:rsid w:val="003775D3"/>
    <w:rsid w:val="003813A1"/>
    <w:rsid w:val="00393BC8"/>
    <w:rsid w:val="003A21D7"/>
    <w:rsid w:val="003A26F8"/>
    <w:rsid w:val="003A3A79"/>
    <w:rsid w:val="003A7664"/>
    <w:rsid w:val="003B38F4"/>
    <w:rsid w:val="003D0768"/>
    <w:rsid w:val="003D6781"/>
    <w:rsid w:val="003E2C12"/>
    <w:rsid w:val="003F1A64"/>
    <w:rsid w:val="00401C6F"/>
    <w:rsid w:val="00407C97"/>
    <w:rsid w:val="00411CE9"/>
    <w:rsid w:val="00411F35"/>
    <w:rsid w:val="00412888"/>
    <w:rsid w:val="004166EE"/>
    <w:rsid w:val="00425352"/>
    <w:rsid w:val="0042777C"/>
    <w:rsid w:val="0043775F"/>
    <w:rsid w:val="00440427"/>
    <w:rsid w:val="00443A83"/>
    <w:rsid w:val="00446AEC"/>
    <w:rsid w:val="00464811"/>
    <w:rsid w:val="00480EA6"/>
    <w:rsid w:val="00491751"/>
    <w:rsid w:val="00493B06"/>
    <w:rsid w:val="00494D0C"/>
    <w:rsid w:val="004A2E98"/>
    <w:rsid w:val="004A6D36"/>
    <w:rsid w:val="004A76CA"/>
    <w:rsid w:val="004B0A42"/>
    <w:rsid w:val="004D4DD5"/>
    <w:rsid w:val="004E65B1"/>
    <w:rsid w:val="004F6232"/>
    <w:rsid w:val="005050B7"/>
    <w:rsid w:val="005118F9"/>
    <w:rsid w:val="0051662D"/>
    <w:rsid w:val="0052063A"/>
    <w:rsid w:val="005231F3"/>
    <w:rsid w:val="00534827"/>
    <w:rsid w:val="00541AA0"/>
    <w:rsid w:val="005428F6"/>
    <w:rsid w:val="00544CE6"/>
    <w:rsid w:val="005529A5"/>
    <w:rsid w:val="00576ABE"/>
    <w:rsid w:val="00584359"/>
    <w:rsid w:val="00585FC4"/>
    <w:rsid w:val="00593399"/>
    <w:rsid w:val="005A34F8"/>
    <w:rsid w:val="005A4C4C"/>
    <w:rsid w:val="005A7972"/>
    <w:rsid w:val="005C297D"/>
    <w:rsid w:val="005C51B7"/>
    <w:rsid w:val="005D0D19"/>
    <w:rsid w:val="005D3209"/>
    <w:rsid w:val="005E0760"/>
    <w:rsid w:val="005E5A26"/>
    <w:rsid w:val="005E7E54"/>
    <w:rsid w:val="005F06FD"/>
    <w:rsid w:val="005F49F4"/>
    <w:rsid w:val="00606854"/>
    <w:rsid w:val="0061136F"/>
    <w:rsid w:val="006120EA"/>
    <w:rsid w:val="006165CC"/>
    <w:rsid w:val="006401D8"/>
    <w:rsid w:val="006475C7"/>
    <w:rsid w:val="006477E0"/>
    <w:rsid w:val="00653D23"/>
    <w:rsid w:val="00654B99"/>
    <w:rsid w:val="00666141"/>
    <w:rsid w:val="00674BDD"/>
    <w:rsid w:val="00674C74"/>
    <w:rsid w:val="00676703"/>
    <w:rsid w:val="006A65A7"/>
    <w:rsid w:val="006A7B7D"/>
    <w:rsid w:val="006B3532"/>
    <w:rsid w:val="006B7C82"/>
    <w:rsid w:val="006C11C3"/>
    <w:rsid w:val="006C7B19"/>
    <w:rsid w:val="006D047E"/>
    <w:rsid w:val="006F05F6"/>
    <w:rsid w:val="006F5A8B"/>
    <w:rsid w:val="006F658E"/>
    <w:rsid w:val="0070009C"/>
    <w:rsid w:val="0070154C"/>
    <w:rsid w:val="00701F0C"/>
    <w:rsid w:val="00716A73"/>
    <w:rsid w:val="00726D8F"/>
    <w:rsid w:val="007328AC"/>
    <w:rsid w:val="007407F2"/>
    <w:rsid w:val="00740B17"/>
    <w:rsid w:val="00741FB6"/>
    <w:rsid w:val="0074447D"/>
    <w:rsid w:val="00751619"/>
    <w:rsid w:val="00757581"/>
    <w:rsid w:val="00764934"/>
    <w:rsid w:val="00767F55"/>
    <w:rsid w:val="00775A17"/>
    <w:rsid w:val="007771EB"/>
    <w:rsid w:val="007827C6"/>
    <w:rsid w:val="00783432"/>
    <w:rsid w:val="00784DAE"/>
    <w:rsid w:val="00784DF3"/>
    <w:rsid w:val="00791D98"/>
    <w:rsid w:val="00791F76"/>
    <w:rsid w:val="0079251E"/>
    <w:rsid w:val="007946FD"/>
    <w:rsid w:val="007A4EEE"/>
    <w:rsid w:val="007A749E"/>
    <w:rsid w:val="007A7F98"/>
    <w:rsid w:val="007B5340"/>
    <w:rsid w:val="007C6441"/>
    <w:rsid w:val="007D6A82"/>
    <w:rsid w:val="007D6B0C"/>
    <w:rsid w:val="007E6CC8"/>
    <w:rsid w:val="007E72AD"/>
    <w:rsid w:val="00806826"/>
    <w:rsid w:val="008077A2"/>
    <w:rsid w:val="00832E96"/>
    <w:rsid w:val="008363A1"/>
    <w:rsid w:val="008548E9"/>
    <w:rsid w:val="00856EEC"/>
    <w:rsid w:val="00862E5A"/>
    <w:rsid w:val="00880AAA"/>
    <w:rsid w:val="00881019"/>
    <w:rsid w:val="008811D1"/>
    <w:rsid w:val="008919CC"/>
    <w:rsid w:val="0089398B"/>
    <w:rsid w:val="00897E37"/>
    <w:rsid w:val="008A3C68"/>
    <w:rsid w:val="008B200A"/>
    <w:rsid w:val="008B2228"/>
    <w:rsid w:val="008C6188"/>
    <w:rsid w:val="008D64FB"/>
    <w:rsid w:val="008D76F5"/>
    <w:rsid w:val="00904B9A"/>
    <w:rsid w:val="00910884"/>
    <w:rsid w:val="00915C8D"/>
    <w:rsid w:val="00916500"/>
    <w:rsid w:val="00923476"/>
    <w:rsid w:val="009263E9"/>
    <w:rsid w:val="0092640E"/>
    <w:rsid w:val="00927C00"/>
    <w:rsid w:val="0093173A"/>
    <w:rsid w:val="009326EC"/>
    <w:rsid w:val="009347AE"/>
    <w:rsid w:val="009357A7"/>
    <w:rsid w:val="0093605D"/>
    <w:rsid w:val="00937A92"/>
    <w:rsid w:val="00942207"/>
    <w:rsid w:val="00942C9A"/>
    <w:rsid w:val="00943062"/>
    <w:rsid w:val="0096058B"/>
    <w:rsid w:val="00962237"/>
    <w:rsid w:val="00964C11"/>
    <w:rsid w:val="00981791"/>
    <w:rsid w:val="009861C3"/>
    <w:rsid w:val="009864D1"/>
    <w:rsid w:val="00990F33"/>
    <w:rsid w:val="00991836"/>
    <w:rsid w:val="009B005D"/>
    <w:rsid w:val="009B4B5C"/>
    <w:rsid w:val="009B4F31"/>
    <w:rsid w:val="009B7AAB"/>
    <w:rsid w:val="009C684E"/>
    <w:rsid w:val="009F0FB8"/>
    <w:rsid w:val="009F3AD8"/>
    <w:rsid w:val="009F7B7C"/>
    <w:rsid w:val="00A02262"/>
    <w:rsid w:val="00A16557"/>
    <w:rsid w:val="00A24DE9"/>
    <w:rsid w:val="00A2761C"/>
    <w:rsid w:val="00A3166C"/>
    <w:rsid w:val="00A32932"/>
    <w:rsid w:val="00A40574"/>
    <w:rsid w:val="00A423A1"/>
    <w:rsid w:val="00A44210"/>
    <w:rsid w:val="00A66757"/>
    <w:rsid w:val="00A70AEF"/>
    <w:rsid w:val="00A757A0"/>
    <w:rsid w:val="00A75D1E"/>
    <w:rsid w:val="00A845DA"/>
    <w:rsid w:val="00A93EE3"/>
    <w:rsid w:val="00A95111"/>
    <w:rsid w:val="00AA39A0"/>
    <w:rsid w:val="00AB6AC6"/>
    <w:rsid w:val="00AC1A19"/>
    <w:rsid w:val="00AC7C80"/>
    <w:rsid w:val="00AD51A6"/>
    <w:rsid w:val="00AE3140"/>
    <w:rsid w:val="00AF2EEB"/>
    <w:rsid w:val="00B03874"/>
    <w:rsid w:val="00B07A5A"/>
    <w:rsid w:val="00B15636"/>
    <w:rsid w:val="00B2240C"/>
    <w:rsid w:val="00B23920"/>
    <w:rsid w:val="00B24594"/>
    <w:rsid w:val="00B31E98"/>
    <w:rsid w:val="00B361F6"/>
    <w:rsid w:val="00B3670C"/>
    <w:rsid w:val="00B41E8E"/>
    <w:rsid w:val="00B44674"/>
    <w:rsid w:val="00B5253F"/>
    <w:rsid w:val="00B52D9B"/>
    <w:rsid w:val="00B75548"/>
    <w:rsid w:val="00B83CFD"/>
    <w:rsid w:val="00B87EDB"/>
    <w:rsid w:val="00BA0343"/>
    <w:rsid w:val="00BA30F5"/>
    <w:rsid w:val="00BB0AC2"/>
    <w:rsid w:val="00BB1448"/>
    <w:rsid w:val="00BB6553"/>
    <w:rsid w:val="00BC5B8D"/>
    <w:rsid w:val="00BC7C0B"/>
    <w:rsid w:val="00BD0AC2"/>
    <w:rsid w:val="00BD6DE9"/>
    <w:rsid w:val="00BE3E92"/>
    <w:rsid w:val="00BF4735"/>
    <w:rsid w:val="00BF67EA"/>
    <w:rsid w:val="00C10442"/>
    <w:rsid w:val="00C11244"/>
    <w:rsid w:val="00C1762F"/>
    <w:rsid w:val="00C2401C"/>
    <w:rsid w:val="00C263FB"/>
    <w:rsid w:val="00C3441C"/>
    <w:rsid w:val="00C366D9"/>
    <w:rsid w:val="00C52EDF"/>
    <w:rsid w:val="00C81E70"/>
    <w:rsid w:val="00CA052F"/>
    <w:rsid w:val="00CA6F61"/>
    <w:rsid w:val="00CB70A4"/>
    <w:rsid w:val="00CB77D5"/>
    <w:rsid w:val="00CC3D6F"/>
    <w:rsid w:val="00CD052A"/>
    <w:rsid w:val="00CD7142"/>
    <w:rsid w:val="00CE35EA"/>
    <w:rsid w:val="00D05371"/>
    <w:rsid w:val="00D17BDA"/>
    <w:rsid w:val="00D218B1"/>
    <w:rsid w:val="00D23C70"/>
    <w:rsid w:val="00D26653"/>
    <w:rsid w:val="00D30788"/>
    <w:rsid w:val="00D32465"/>
    <w:rsid w:val="00D439DA"/>
    <w:rsid w:val="00D505E8"/>
    <w:rsid w:val="00D5453A"/>
    <w:rsid w:val="00D6690F"/>
    <w:rsid w:val="00D77849"/>
    <w:rsid w:val="00D921C1"/>
    <w:rsid w:val="00DA1C47"/>
    <w:rsid w:val="00DA2AF8"/>
    <w:rsid w:val="00DB57B8"/>
    <w:rsid w:val="00DC42C3"/>
    <w:rsid w:val="00DD36F1"/>
    <w:rsid w:val="00DD3AE5"/>
    <w:rsid w:val="00DD59FF"/>
    <w:rsid w:val="00DF0F2C"/>
    <w:rsid w:val="00DF5B74"/>
    <w:rsid w:val="00E02E89"/>
    <w:rsid w:val="00E04444"/>
    <w:rsid w:val="00E05668"/>
    <w:rsid w:val="00E1046C"/>
    <w:rsid w:val="00E106C5"/>
    <w:rsid w:val="00E22243"/>
    <w:rsid w:val="00E35C43"/>
    <w:rsid w:val="00E36C54"/>
    <w:rsid w:val="00E36D5D"/>
    <w:rsid w:val="00E3784D"/>
    <w:rsid w:val="00E41322"/>
    <w:rsid w:val="00E5096B"/>
    <w:rsid w:val="00E554A1"/>
    <w:rsid w:val="00E628E2"/>
    <w:rsid w:val="00E8666F"/>
    <w:rsid w:val="00E8788F"/>
    <w:rsid w:val="00E9660E"/>
    <w:rsid w:val="00E9714B"/>
    <w:rsid w:val="00EA53AF"/>
    <w:rsid w:val="00ED0815"/>
    <w:rsid w:val="00ED5841"/>
    <w:rsid w:val="00EE3420"/>
    <w:rsid w:val="00EE3733"/>
    <w:rsid w:val="00EF4012"/>
    <w:rsid w:val="00F12BA4"/>
    <w:rsid w:val="00F139DB"/>
    <w:rsid w:val="00F14124"/>
    <w:rsid w:val="00F16DFA"/>
    <w:rsid w:val="00F265F7"/>
    <w:rsid w:val="00F31D90"/>
    <w:rsid w:val="00F333AB"/>
    <w:rsid w:val="00F37501"/>
    <w:rsid w:val="00F421D4"/>
    <w:rsid w:val="00F466AC"/>
    <w:rsid w:val="00F528EE"/>
    <w:rsid w:val="00F55C4E"/>
    <w:rsid w:val="00F65F6A"/>
    <w:rsid w:val="00F66170"/>
    <w:rsid w:val="00F810C2"/>
    <w:rsid w:val="00F84D71"/>
    <w:rsid w:val="00F853D2"/>
    <w:rsid w:val="00F8645B"/>
    <w:rsid w:val="00F929AD"/>
    <w:rsid w:val="00F96092"/>
    <w:rsid w:val="00F97E1F"/>
    <w:rsid w:val="00FA39BA"/>
    <w:rsid w:val="00FA6B95"/>
    <w:rsid w:val="00FB3885"/>
    <w:rsid w:val="00FB58BE"/>
    <w:rsid w:val="00FB60CA"/>
    <w:rsid w:val="00FC3463"/>
    <w:rsid w:val="00FC34C7"/>
    <w:rsid w:val="00FF62FE"/>
    <w:rsid w:val="00FF711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D39FB"/>
  <w15:docId w15:val="{DB3F96B6-FC09-4AE0-9A64-B1A62ACA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aliases w:val="Bullet List,FooterText,lp1,List Paragraph1,lp11,List Paragraph11,Use Case List Paragraph,numbered,Paragraphe de liste1,Bulletr List Paragraph,列出段落,列出段落1,Bullet 1,Elenco num ARGEA"/>
    <w:basedOn w:val="Normale"/>
    <w:link w:val="ParagrafoelencoCaratter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Elencochiaro-Colore11">
    <w:name w:val="Elenco chiaro - Colore 11"/>
    <w:basedOn w:val="Tabellanormale"/>
    <w:uiPriority w:val="61"/>
    <w:rsid w:val="006F5A8B"/>
    <w:pPr>
      <w:spacing w:after="0" w:line="240" w:lineRule="auto"/>
    </w:pPr>
    <w:rPr>
      <w:rFonts w:eastAsiaTheme="minorEastAsia"/>
      <w:lang w:eastAsia="it-I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rsid w:val="006F5A8B"/>
  </w:style>
  <w:style w:type="paragraph" w:styleId="Revisione">
    <w:name w:val="Revision"/>
    <w:hidden/>
    <w:uiPriority w:val="99"/>
    <w:semiHidden/>
    <w:rsid w:val="00F65F6A"/>
    <w:pPr>
      <w:spacing w:after="0" w:line="240" w:lineRule="auto"/>
    </w:pPr>
  </w:style>
  <w:style w:type="character" w:styleId="Enfasigrassetto">
    <w:name w:val="Strong"/>
    <w:basedOn w:val="Carpredefinitoparagrafo"/>
    <w:uiPriority w:val="22"/>
    <w:qFormat/>
    <w:rsid w:val="00964C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16852">
      <w:bodyDiv w:val="1"/>
      <w:marLeft w:val="0"/>
      <w:marRight w:val="0"/>
      <w:marTop w:val="0"/>
      <w:marBottom w:val="0"/>
      <w:divBdr>
        <w:top w:val="none" w:sz="0" w:space="0" w:color="auto"/>
        <w:left w:val="none" w:sz="0" w:space="0" w:color="auto"/>
        <w:bottom w:val="none" w:sz="0" w:space="0" w:color="auto"/>
        <w:right w:val="none" w:sz="0" w:space="0" w:color="auto"/>
      </w:divBdr>
    </w:div>
    <w:div w:id="475608627">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795833007">
      <w:bodyDiv w:val="1"/>
      <w:marLeft w:val="0"/>
      <w:marRight w:val="0"/>
      <w:marTop w:val="0"/>
      <w:marBottom w:val="0"/>
      <w:divBdr>
        <w:top w:val="none" w:sz="0" w:space="0" w:color="auto"/>
        <w:left w:val="none" w:sz="0" w:space="0" w:color="auto"/>
        <w:bottom w:val="none" w:sz="0" w:space="0" w:color="auto"/>
        <w:right w:val="none" w:sz="0" w:space="0" w:color="auto"/>
      </w:divBdr>
    </w:div>
    <w:div w:id="997346119">
      <w:bodyDiv w:val="1"/>
      <w:marLeft w:val="0"/>
      <w:marRight w:val="0"/>
      <w:marTop w:val="0"/>
      <w:marBottom w:val="0"/>
      <w:divBdr>
        <w:top w:val="none" w:sz="0" w:space="0" w:color="auto"/>
        <w:left w:val="none" w:sz="0" w:space="0" w:color="auto"/>
        <w:bottom w:val="none" w:sz="0" w:space="0" w:color="auto"/>
        <w:right w:val="none" w:sz="0" w:space="0" w:color="auto"/>
      </w:divBdr>
    </w:div>
    <w:div w:id="1095132356">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35706660">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760251500">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7CAA6-1989-4798-9678-96EECD374F4F}">
  <ds:schemaRefs>
    <ds:schemaRef ds:uri="http://schemas.openxmlformats.org/officeDocument/2006/bibliography"/>
  </ds:schemaRefs>
</ds:datastoreItem>
</file>

<file path=customXml/itemProps2.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3.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4.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2910</Words>
  <Characters>16590</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STOC</cp:lastModifiedBy>
  <cp:revision>6</cp:revision>
  <cp:lastPrinted>2018-08-28T06:17:00Z</cp:lastPrinted>
  <dcterms:created xsi:type="dcterms:W3CDTF">2022-07-04T16:19:00Z</dcterms:created>
  <dcterms:modified xsi:type="dcterms:W3CDTF">2022-07-04T16:21:00Z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