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33F" w:rsidRPr="00E62CD2" w:rsidRDefault="003D333F" w:rsidP="00BD6600">
      <w:pPr>
        <w:spacing w:line="360" w:lineRule="auto"/>
        <w:jc w:val="center"/>
        <w:rPr>
          <w:i/>
          <w:iCs/>
          <w:color w:val="003399"/>
          <w:sz w:val="26"/>
          <w:szCs w:val="26"/>
        </w:rPr>
      </w:pPr>
      <w:r w:rsidRPr="00E62CD2">
        <w:rPr>
          <w:rFonts w:eastAsia="Times New Roman"/>
          <w:b/>
          <w:color w:val="auto"/>
          <w:kern w:val="0"/>
          <w:szCs w:val="24"/>
          <w:lang w:bidi="ar-SA"/>
        </w:rPr>
        <w:tab/>
      </w:r>
      <w:r w:rsidRPr="00E62CD2">
        <w:rPr>
          <w:i/>
          <w:iCs/>
          <w:color w:val="003399"/>
          <w:sz w:val="26"/>
          <w:szCs w:val="26"/>
        </w:rPr>
        <w:t xml:space="preserve"> </w:t>
      </w:r>
    </w:p>
    <w:p w:rsidR="00E61566" w:rsidRPr="00E62CD2" w:rsidRDefault="00E61566" w:rsidP="003D333F">
      <w:pPr>
        <w:widowControl w:val="0"/>
        <w:tabs>
          <w:tab w:val="left" w:pos="3960"/>
        </w:tabs>
        <w:suppressAutoHyphens w:val="0"/>
        <w:spacing w:before="0" w:after="0" w:line="276" w:lineRule="auto"/>
        <w:rPr>
          <w:rFonts w:eastAsia="Times New Roman"/>
          <w:b/>
          <w:color w:val="auto"/>
          <w:kern w:val="0"/>
          <w:szCs w:val="24"/>
          <w:lang w:bidi="ar-SA"/>
        </w:rPr>
      </w:pPr>
    </w:p>
    <w:p w:rsidR="00E61566" w:rsidRPr="00E62CD2" w:rsidRDefault="00E61566" w:rsidP="00E61566">
      <w:pPr>
        <w:widowControl w:val="0"/>
        <w:suppressAutoHyphens w:val="0"/>
        <w:spacing w:before="0" w:after="0" w:line="276" w:lineRule="auto"/>
        <w:jc w:val="center"/>
        <w:rPr>
          <w:rFonts w:eastAsia="Times New Roman"/>
          <w:b/>
          <w:color w:val="auto"/>
          <w:kern w:val="0"/>
          <w:szCs w:val="24"/>
          <w:lang w:bidi="ar-SA"/>
        </w:rPr>
      </w:pPr>
    </w:p>
    <w:p w:rsidR="003D333F" w:rsidRPr="00E62CD2" w:rsidRDefault="003D333F" w:rsidP="00E61566">
      <w:pPr>
        <w:widowControl w:val="0"/>
        <w:suppressAutoHyphens w:val="0"/>
        <w:spacing w:before="0" w:after="0" w:line="276" w:lineRule="auto"/>
        <w:jc w:val="center"/>
        <w:rPr>
          <w:rFonts w:eastAsia="Times New Roman"/>
          <w:b/>
          <w:color w:val="auto"/>
          <w:kern w:val="0"/>
          <w:szCs w:val="24"/>
          <w:lang w:bidi="ar-SA"/>
        </w:rPr>
      </w:pPr>
    </w:p>
    <w:p w:rsidR="003D333F" w:rsidRPr="00E62CD2" w:rsidRDefault="003D333F" w:rsidP="00E61566">
      <w:pPr>
        <w:widowControl w:val="0"/>
        <w:suppressAutoHyphens w:val="0"/>
        <w:spacing w:before="0" w:after="0" w:line="276" w:lineRule="auto"/>
        <w:jc w:val="center"/>
        <w:rPr>
          <w:rFonts w:eastAsia="Times New Roman"/>
          <w:b/>
          <w:color w:val="auto"/>
          <w:kern w:val="0"/>
          <w:szCs w:val="24"/>
          <w:lang w:bidi="ar-SA"/>
        </w:rPr>
      </w:pPr>
    </w:p>
    <w:p w:rsidR="003D333F" w:rsidRPr="00E62CD2" w:rsidRDefault="003D333F" w:rsidP="00E61566">
      <w:pPr>
        <w:widowControl w:val="0"/>
        <w:suppressAutoHyphens w:val="0"/>
        <w:spacing w:before="0" w:after="0" w:line="276" w:lineRule="auto"/>
        <w:jc w:val="center"/>
        <w:rPr>
          <w:rFonts w:eastAsia="Times New Roman"/>
          <w:b/>
          <w:color w:val="auto"/>
          <w:kern w:val="0"/>
          <w:szCs w:val="24"/>
          <w:lang w:bidi="ar-SA"/>
        </w:rPr>
      </w:pPr>
    </w:p>
    <w:p w:rsidR="003D333F" w:rsidRPr="00E62CD2" w:rsidRDefault="003D333F" w:rsidP="00E61566">
      <w:pPr>
        <w:widowControl w:val="0"/>
        <w:suppressAutoHyphens w:val="0"/>
        <w:spacing w:before="0" w:after="0" w:line="276" w:lineRule="auto"/>
        <w:jc w:val="center"/>
        <w:rPr>
          <w:rFonts w:eastAsia="Times New Roman"/>
          <w:b/>
          <w:color w:val="auto"/>
          <w:kern w:val="0"/>
          <w:szCs w:val="24"/>
          <w:lang w:bidi="ar-SA"/>
        </w:rPr>
      </w:pPr>
    </w:p>
    <w:p w:rsidR="00E61566" w:rsidRPr="00E62CD2" w:rsidRDefault="00E61566" w:rsidP="00E61566">
      <w:pPr>
        <w:widowControl w:val="0"/>
        <w:suppressAutoHyphens w:val="0"/>
        <w:spacing w:before="0" w:after="0" w:line="276" w:lineRule="auto"/>
        <w:jc w:val="center"/>
        <w:rPr>
          <w:rFonts w:eastAsia="Times New Roman"/>
          <w:b/>
          <w:color w:val="auto"/>
          <w:kern w:val="0"/>
          <w:szCs w:val="24"/>
          <w:lang w:bidi="ar-SA"/>
        </w:rPr>
      </w:pPr>
    </w:p>
    <w:p w:rsidR="00E61566" w:rsidRPr="00E62CD2" w:rsidRDefault="00E61566" w:rsidP="00E61566">
      <w:pPr>
        <w:widowControl w:val="0"/>
        <w:suppressAutoHyphens w:val="0"/>
        <w:spacing w:before="0" w:after="0" w:line="276" w:lineRule="auto"/>
        <w:jc w:val="center"/>
        <w:rPr>
          <w:rFonts w:eastAsia="Times New Roman"/>
          <w:b/>
          <w:color w:val="auto"/>
          <w:kern w:val="0"/>
          <w:szCs w:val="24"/>
          <w:lang w:bidi="ar-SA"/>
        </w:rPr>
      </w:pPr>
    </w:p>
    <w:p w:rsidR="00295CAD" w:rsidRDefault="00E61566" w:rsidP="00E46D91">
      <w:pPr>
        <w:widowControl w:val="0"/>
        <w:suppressAutoHyphens w:val="0"/>
        <w:spacing w:before="0" w:after="0" w:line="276" w:lineRule="auto"/>
        <w:jc w:val="center"/>
        <w:rPr>
          <w:rFonts w:eastAsia="Times New Roman"/>
          <w:b/>
          <w:color w:val="auto"/>
          <w:kern w:val="0"/>
          <w:szCs w:val="24"/>
          <w:lang w:bidi="ar-SA"/>
        </w:rPr>
      </w:pPr>
      <w:r w:rsidRPr="00E62CD2">
        <w:rPr>
          <w:rFonts w:eastAsia="Times New Roman"/>
          <w:b/>
          <w:color w:val="auto"/>
          <w:kern w:val="0"/>
          <w:szCs w:val="24"/>
          <w:lang w:bidi="ar-SA"/>
        </w:rPr>
        <w:t xml:space="preserve">FACSIMILE </w:t>
      </w:r>
      <w:r w:rsidR="00816A07" w:rsidRPr="00E62CD2">
        <w:rPr>
          <w:rFonts w:eastAsia="Times New Roman"/>
          <w:b/>
          <w:color w:val="auto"/>
          <w:kern w:val="0"/>
          <w:szCs w:val="24"/>
          <w:lang w:bidi="ar-SA"/>
        </w:rPr>
        <w:t xml:space="preserve">DI DOMANDA DI PARTECIPAZIONE </w:t>
      </w:r>
      <w:r w:rsidR="003753AC" w:rsidRPr="00E62CD2">
        <w:rPr>
          <w:rFonts w:eastAsia="Times New Roman"/>
          <w:b/>
          <w:color w:val="auto"/>
          <w:kern w:val="0"/>
          <w:szCs w:val="24"/>
          <w:lang w:bidi="ar-SA"/>
        </w:rPr>
        <w:tab/>
        <w:t xml:space="preserve">E DICHIARAZIONI AD INTEGRAZIONE </w:t>
      </w:r>
    </w:p>
    <w:p w:rsidR="00295CAD" w:rsidRDefault="00295CAD">
      <w:pPr>
        <w:suppressAutoHyphens w:val="0"/>
        <w:spacing w:before="0" w:after="0"/>
        <w:rPr>
          <w:rFonts w:eastAsia="Times New Roman"/>
          <w:b/>
          <w:color w:val="auto"/>
          <w:kern w:val="0"/>
          <w:szCs w:val="24"/>
          <w:lang w:bidi="ar-SA"/>
        </w:rPr>
      </w:pPr>
      <w:r>
        <w:rPr>
          <w:rFonts w:eastAsia="Times New Roman"/>
          <w:b/>
          <w:color w:val="auto"/>
          <w:kern w:val="0"/>
          <w:szCs w:val="24"/>
          <w:lang w:bidi="ar-SA"/>
        </w:rPr>
        <w:br w:type="page"/>
      </w:r>
    </w:p>
    <w:p w:rsidR="00E61566" w:rsidRPr="00E62CD2" w:rsidRDefault="00E61566" w:rsidP="00E61566">
      <w:pPr>
        <w:widowControl w:val="0"/>
        <w:suppressAutoHyphens w:val="0"/>
        <w:spacing w:before="0" w:after="0" w:line="276" w:lineRule="auto"/>
        <w:jc w:val="both"/>
        <w:rPr>
          <w:rFonts w:eastAsia="Times New Roman"/>
          <w:color w:val="auto"/>
          <w:kern w:val="0"/>
          <w:szCs w:val="24"/>
          <w:lang w:bidi="ar-SA"/>
        </w:rPr>
      </w:pPr>
    </w:p>
    <w:p w:rsidR="00E61566" w:rsidRPr="00E62CD2" w:rsidRDefault="00816A07" w:rsidP="00E61566">
      <w:pPr>
        <w:widowControl w:val="0"/>
        <w:suppressAutoHyphens w:val="0"/>
        <w:spacing w:before="0" w:after="0" w:line="276" w:lineRule="auto"/>
        <w:ind w:firstLine="709"/>
        <w:jc w:val="both"/>
        <w:rPr>
          <w:rFonts w:eastAsia="Times New Roman"/>
          <w:b/>
          <w:i/>
          <w:color w:val="auto"/>
          <w:kern w:val="0"/>
          <w:szCs w:val="24"/>
          <w:u w:val="single"/>
          <w:lang w:bidi="ar-SA"/>
        </w:rPr>
      </w:pPr>
      <w:r w:rsidRPr="00E62CD2">
        <w:rPr>
          <w:rFonts w:eastAsia="Times New Roman"/>
          <w:b/>
          <w:i/>
          <w:color w:val="auto"/>
          <w:kern w:val="0"/>
          <w:szCs w:val="24"/>
          <w:lang w:bidi="ar-SA"/>
        </w:rPr>
        <w:tab/>
      </w:r>
      <w:r w:rsidRPr="00E62CD2">
        <w:rPr>
          <w:rFonts w:eastAsia="Times New Roman"/>
          <w:b/>
          <w:i/>
          <w:color w:val="auto"/>
          <w:kern w:val="0"/>
          <w:szCs w:val="24"/>
          <w:lang w:bidi="ar-SA"/>
        </w:rPr>
        <w:tab/>
      </w:r>
      <w:r w:rsidRPr="00E62CD2">
        <w:rPr>
          <w:rFonts w:eastAsia="Times New Roman"/>
          <w:b/>
          <w:i/>
          <w:color w:val="auto"/>
          <w:kern w:val="0"/>
          <w:szCs w:val="24"/>
          <w:lang w:bidi="ar-SA"/>
        </w:rPr>
        <w:tab/>
      </w:r>
      <w:r w:rsidRPr="00E62CD2">
        <w:rPr>
          <w:rFonts w:eastAsia="Times New Roman"/>
          <w:b/>
          <w:i/>
          <w:color w:val="auto"/>
          <w:kern w:val="0"/>
          <w:szCs w:val="24"/>
          <w:lang w:bidi="ar-SA"/>
        </w:rPr>
        <w:tab/>
      </w:r>
    </w:p>
    <w:p w:rsidR="00E61566" w:rsidRPr="00E62CD2" w:rsidRDefault="00E61566" w:rsidP="00E61566">
      <w:pPr>
        <w:widowControl w:val="0"/>
        <w:suppressAutoHyphens w:val="0"/>
        <w:spacing w:before="0" w:after="0" w:line="276" w:lineRule="auto"/>
        <w:ind w:left="5670" w:firstLine="6"/>
        <w:jc w:val="both"/>
        <w:rPr>
          <w:rFonts w:eastAsia="Times New Roman"/>
          <w:color w:val="auto"/>
          <w:kern w:val="0"/>
          <w:szCs w:val="24"/>
          <w:lang w:bidi="ar-SA"/>
        </w:rPr>
      </w:pPr>
    </w:p>
    <w:p w:rsidR="00E61566" w:rsidRPr="00E62CD2" w:rsidRDefault="00E61566" w:rsidP="00F736F1">
      <w:pPr>
        <w:widowControl w:val="0"/>
        <w:suppressAutoHyphens w:val="0"/>
        <w:spacing w:before="0" w:after="0" w:line="276" w:lineRule="auto"/>
        <w:ind w:left="5387" w:firstLine="6"/>
        <w:jc w:val="both"/>
        <w:rPr>
          <w:rFonts w:eastAsia="Times New Roman"/>
          <w:b/>
          <w:color w:val="auto"/>
          <w:kern w:val="0"/>
          <w:szCs w:val="24"/>
          <w:lang w:bidi="ar-SA"/>
        </w:rPr>
      </w:pPr>
      <w:r w:rsidRPr="00E62CD2">
        <w:rPr>
          <w:rFonts w:eastAsia="Times New Roman"/>
          <w:b/>
          <w:color w:val="auto"/>
          <w:kern w:val="0"/>
          <w:szCs w:val="24"/>
          <w:lang w:bidi="ar-SA"/>
        </w:rPr>
        <w:t>Spett.le</w:t>
      </w:r>
    </w:p>
    <w:p w:rsidR="00E61566" w:rsidRPr="00E62CD2" w:rsidRDefault="00816A07" w:rsidP="00F736F1">
      <w:pPr>
        <w:widowControl w:val="0"/>
        <w:suppressAutoHyphens w:val="0"/>
        <w:spacing w:before="0" w:after="0" w:line="276" w:lineRule="auto"/>
        <w:ind w:left="5387" w:firstLine="6"/>
        <w:rPr>
          <w:rFonts w:eastAsia="Times New Roman"/>
          <w:b/>
          <w:color w:val="auto"/>
          <w:kern w:val="0"/>
          <w:szCs w:val="24"/>
          <w:lang w:bidi="ar-SA"/>
        </w:rPr>
      </w:pPr>
      <w:r w:rsidRPr="00E62CD2">
        <w:rPr>
          <w:rFonts w:eastAsia="Times New Roman"/>
          <w:b/>
          <w:color w:val="auto"/>
          <w:kern w:val="0"/>
          <w:szCs w:val="24"/>
          <w:lang w:bidi="ar-SA"/>
        </w:rPr>
        <w:t xml:space="preserve">Agenzia delle </w:t>
      </w:r>
      <w:r w:rsidR="00F736F1">
        <w:rPr>
          <w:rFonts w:eastAsia="Times New Roman"/>
          <w:b/>
          <w:color w:val="auto"/>
          <w:kern w:val="0"/>
          <w:szCs w:val="24"/>
          <w:lang w:bidi="ar-SA"/>
        </w:rPr>
        <w:t>e</w:t>
      </w:r>
      <w:r w:rsidRPr="00E62CD2">
        <w:rPr>
          <w:rFonts w:eastAsia="Times New Roman"/>
          <w:b/>
          <w:color w:val="auto"/>
          <w:kern w:val="0"/>
          <w:szCs w:val="24"/>
          <w:lang w:bidi="ar-SA"/>
        </w:rPr>
        <w:t>ntrate</w:t>
      </w:r>
      <w:r w:rsidR="00F736F1">
        <w:rPr>
          <w:rFonts w:eastAsia="Times New Roman"/>
          <w:b/>
          <w:color w:val="auto"/>
          <w:kern w:val="0"/>
          <w:szCs w:val="24"/>
          <w:lang w:bidi="ar-SA"/>
        </w:rPr>
        <w:t xml:space="preserve"> - Riscossione</w:t>
      </w:r>
      <w:r w:rsidRPr="00E62CD2">
        <w:rPr>
          <w:rFonts w:eastAsia="Times New Roman"/>
          <w:b/>
          <w:color w:val="auto"/>
          <w:kern w:val="0"/>
          <w:szCs w:val="24"/>
          <w:lang w:bidi="ar-SA"/>
        </w:rPr>
        <w:t xml:space="preserve"> </w:t>
      </w:r>
    </w:p>
    <w:p w:rsidR="00295CAD" w:rsidRDefault="00295CAD">
      <w:r>
        <w:rPr>
          <w:rFonts w:eastAsia="Times New Roman"/>
          <w:b/>
          <w:color w:val="auto"/>
          <w:kern w:val="0"/>
          <w:szCs w:val="24"/>
          <w:lang w:bidi="ar-SA"/>
        </w:rPr>
        <w:t>____________</w:t>
      </w:r>
    </w:p>
    <w:p w:rsidR="00295CAD" w:rsidRPr="00E62CD2" w:rsidRDefault="00295CAD" w:rsidP="00F736F1">
      <w:pPr>
        <w:widowControl w:val="0"/>
        <w:suppressAutoHyphens w:val="0"/>
        <w:spacing w:before="0" w:after="0" w:line="276" w:lineRule="auto"/>
        <w:ind w:left="5387" w:firstLine="6"/>
        <w:rPr>
          <w:rFonts w:eastAsia="Times New Roman"/>
          <w:b/>
          <w:color w:val="auto"/>
          <w:kern w:val="0"/>
          <w:szCs w:val="24"/>
          <w:lang w:bidi="ar-SA"/>
        </w:rPr>
      </w:pPr>
    </w:p>
    <w:p w:rsidR="00816A07" w:rsidRPr="00E62CD2" w:rsidRDefault="00816A07" w:rsidP="00A90C9B">
      <w:pPr>
        <w:pStyle w:val="Intestazione"/>
        <w:jc w:val="both"/>
        <w:rPr>
          <w:rFonts w:eastAsia="Times New Roman"/>
          <w:b/>
          <w:bCs/>
          <w:i/>
          <w:iCs/>
          <w:color w:val="auto"/>
          <w:kern w:val="0"/>
          <w:szCs w:val="24"/>
          <w:lang w:eastAsia="x-none" w:bidi="ar-SA"/>
        </w:rPr>
      </w:pPr>
    </w:p>
    <w:p w:rsidR="00544FB5" w:rsidRPr="00E62CD2" w:rsidRDefault="00544FB5" w:rsidP="00544FB5">
      <w:pPr>
        <w:pStyle w:val="Intestazione"/>
        <w:jc w:val="both"/>
        <w:rPr>
          <w:rFonts w:eastAsia="Times New Roman"/>
          <w:b/>
          <w:bCs/>
          <w:i/>
          <w:iCs/>
          <w:color w:val="auto"/>
          <w:kern w:val="0"/>
          <w:szCs w:val="24"/>
          <w:lang w:eastAsia="x-none" w:bidi="ar-SA"/>
        </w:rPr>
      </w:pPr>
      <w:r w:rsidRPr="00E62CD2">
        <w:rPr>
          <w:rFonts w:eastAsia="Times New Roman"/>
          <w:b/>
          <w:bCs/>
          <w:i/>
          <w:iCs/>
          <w:color w:val="auto"/>
          <w:kern w:val="0"/>
          <w:szCs w:val="24"/>
          <w:lang w:eastAsia="x-none" w:bidi="ar-SA"/>
        </w:rPr>
        <w:t>O</w:t>
      </w:r>
      <w:r w:rsidRPr="00E62CD2">
        <w:rPr>
          <w:rFonts w:eastAsia="Times New Roman"/>
          <w:b/>
          <w:bCs/>
          <w:i/>
          <w:iCs/>
          <w:color w:val="auto"/>
          <w:kern w:val="0"/>
          <w:szCs w:val="24"/>
          <w:lang w:val="x-none" w:eastAsia="x-none" w:bidi="ar-SA"/>
        </w:rPr>
        <w:t xml:space="preserve">GGETTO: </w:t>
      </w:r>
      <w:r w:rsidR="002C4CDB" w:rsidRPr="002C4CDB">
        <w:rPr>
          <w:rFonts w:eastAsia="Times New Roman"/>
          <w:b/>
          <w:bCs/>
          <w:i/>
          <w:iCs/>
          <w:color w:val="auto"/>
          <w:kern w:val="0"/>
          <w:szCs w:val="24"/>
          <w:lang w:eastAsia="x-none" w:bidi="ar-SA"/>
        </w:rPr>
        <w:t xml:space="preserve">Procedura aperta per l’affidamento del </w:t>
      </w:r>
      <w:r w:rsidR="004B0032" w:rsidRPr="002C4CDB">
        <w:rPr>
          <w:rFonts w:eastAsia="Times New Roman"/>
          <w:b/>
          <w:bCs/>
          <w:i/>
          <w:iCs/>
          <w:color w:val="auto"/>
          <w:kern w:val="0"/>
          <w:szCs w:val="24"/>
          <w:lang w:eastAsia="x-none" w:bidi="ar-SA"/>
        </w:rPr>
        <w:t xml:space="preserve">servizio </w:t>
      </w:r>
      <w:r w:rsidR="004B0032" w:rsidRPr="004B0032">
        <w:rPr>
          <w:rFonts w:eastAsia="Times New Roman"/>
          <w:b/>
          <w:bCs/>
          <w:i/>
          <w:iCs/>
          <w:color w:val="auto"/>
          <w:kern w:val="0"/>
          <w:szCs w:val="24"/>
          <w:lang w:eastAsia="x-none" w:bidi="ar-SA"/>
        </w:rPr>
        <w:t>sanita</w:t>
      </w:r>
      <w:r w:rsidR="004B0032">
        <w:rPr>
          <w:rFonts w:eastAsia="Times New Roman"/>
          <w:b/>
          <w:bCs/>
          <w:i/>
          <w:iCs/>
          <w:color w:val="auto"/>
          <w:kern w:val="0"/>
          <w:szCs w:val="24"/>
          <w:lang w:eastAsia="x-none" w:bidi="ar-SA"/>
        </w:rPr>
        <w:t>ria a favore dei dipendenti di Agenzia delle entrate-R</w:t>
      </w:r>
      <w:r w:rsidR="004B0032" w:rsidRPr="004B0032">
        <w:rPr>
          <w:rFonts w:eastAsia="Times New Roman"/>
          <w:b/>
          <w:bCs/>
          <w:i/>
          <w:iCs/>
          <w:color w:val="auto"/>
          <w:kern w:val="0"/>
          <w:szCs w:val="24"/>
          <w:lang w:eastAsia="x-none" w:bidi="ar-SA"/>
        </w:rPr>
        <w:t>iscossione</w:t>
      </w:r>
    </w:p>
    <w:p w:rsidR="00E61566" w:rsidRPr="00E62CD2" w:rsidRDefault="00E61566" w:rsidP="00E61566">
      <w:pPr>
        <w:tabs>
          <w:tab w:val="center" w:pos="4676"/>
          <w:tab w:val="center" w:pos="4819"/>
          <w:tab w:val="right" w:pos="9638"/>
        </w:tabs>
        <w:suppressAutoHyphens w:val="0"/>
        <w:spacing w:before="0" w:after="0" w:line="276" w:lineRule="auto"/>
        <w:jc w:val="both"/>
        <w:rPr>
          <w:rFonts w:eastAsia="Times New Roman"/>
          <w:b/>
          <w:i/>
          <w:color w:val="auto"/>
          <w:kern w:val="0"/>
          <w:szCs w:val="24"/>
          <w:lang w:bidi="ar-SA"/>
        </w:rPr>
      </w:pPr>
    </w:p>
    <w:p w:rsidR="00E61566" w:rsidRPr="00E62CD2" w:rsidRDefault="00E61566" w:rsidP="00E61566">
      <w:pPr>
        <w:widowControl w:val="0"/>
        <w:tabs>
          <w:tab w:val="left" w:pos="0"/>
        </w:tabs>
        <w:suppressAutoHyphens w:val="0"/>
        <w:spacing w:before="0" w:line="276" w:lineRule="auto"/>
        <w:jc w:val="both"/>
        <w:rPr>
          <w:rFonts w:eastAsia="Times New Roman"/>
          <w:color w:val="auto"/>
          <w:kern w:val="0"/>
          <w:szCs w:val="24"/>
          <w:lang w:bidi="ar-SA"/>
        </w:rPr>
      </w:pPr>
      <w:r w:rsidRPr="00E62CD2">
        <w:rPr>
          <w:rFonts w:eastAsia="Times New Roman"/>
          <w:color w:val="auto"/>
          <w:kern w:val="0"/>
          <w:szCs w:val="24"/>
          <w:lang w:bidi="ar-SA"/>
        </w:rPr>
        <w:t>Il sottoscritto ____________, nato a ____________ il ____________, domiciliato per la carica presso la sede societaria ove appresso, nella sua qualità di __________________ e legale rappresentante della impresa _________________, con sede in ______________, Via ____________________, Matricola INPS ___________ (sede territoriale competente _____________), Codice INAIL __________, contratto di lavoro applicato ___________</w:t>
      </w:r>
      <w:r w:rsidR="00295CAD">
        <w:rPr>
          <w:rFonts w:eastAsia="Times New Roman"/>
          <w:color w:val="auto"/>
          <w:kern w:val="0"/>
          <w:szCs w:val="24"/>
          <w:lang w:bidi="ar-SA"/>
        </w:rPr>
        <w:t>__, dipendenti n</w:t>
      </w:r>
      <w:r w:rsidR="003753AC" w:rsidRPr="00E62CD2">
        <w:rPr>
          <w:rFonts w:eastAsia="Times New Roman"/>
          <w:color w:val="auto"/>
          <w:kern w:val="0"/>
          <w:szCs w:val="24"/>
          <w:lang w:bidi="ar-SA"/>
        </w:rPr>
        <w:t>.</w:t>
      </w:r>
      <w:r w:rsidR="00295CAD">
        <w:rPr>
          <w:rFonts w:eastAsia="Times New Roman"/>
          <w:color w:val="auto"/>
          <w:kern w:val="0"/>
          <w:szCs w:val="24"/>
          <w:lang w:bidi="ar-SA"/>
        </w:rPr>
        <w:t xml:space="preserve"> </w:t>
      </w:r>
      <w:bookmarkStart w:id="0" w:name="_GoBack"/>
      <w:bookmarkEnd w:id="0"/>
      <w:r w:rsidR="003753AC" w:rsidRPr="00E62CD2">
        <w:rPr>
          <w:rFonts w:eastAsia="Times New Roman"/>
          <w:color w:val="auto"/>
          <w:kern w:val="0"/>
          <w:szCs w:val="24"/>
          <w:lang w:bidi="ar-SA"/>
        </w:rPr>
        <w:t xml:space="preserve">___________, </w:t>
      </w:r>
    </w:p>
    <w:p w:rsidR="00816A07" w:rsidRPr="00E62CD2" w:rsidRDefault="009768B4" w:rsidP="00E61566">
      <w:pPr>
        <w:widowControl w:val="0"/>
        <w:tabs>
          <w:tab w:val="left" w:pos="0"/>
        </w:tabs>
        <w:suppressAutoHyphens w:val="0"/>
        <w:spacing w:before="0" w:line="276" w:lineRule="auto"/>
        <w:jc w:val="center"/>
        <w:rPr>
          <w:rFonts w:eastAsia="Times New Roman"/>
          <w:b/>
          <w:color w:val="auto"/>
          <w:kern w:val="0"/>
          <w:szCs w:val="24"/>
          <w:lang w:bidi="ar-SA"/>
        </w:rPr>
      </w:pPr>
      <w:r w:rsidRPr="00E62CD2">
        <w:rPr>
          <w:rFonts w:eastAsia="Times New Roman"/>
          <w:b/>
          <w:color w:val="auto"/>
          <w:kern w:val="0"/>
          <w:szCs w:val="24"/>
          <w:lang w:bidi="ar-SA"/>
        </w:rPr>
        <w:t xml:space="preserve">CHIEDE </w:t>
      </w:r>
    </w:p>
    <w:p w:rsidR="00816A07" w:rsidRPr="00E62CD2" w:rsidRDefault="009768B4" w:rsidP="003753AC">
      <w:pPr>
        <w:pStyle w:val="Paragrafoelenco"/>
        <w:widowControl w:val="0"/>
        <w:numPr>
          <w:ilvl w:val="0"/>
          <w:numId w:val="24"/>
        </w:numPr>
        <w:tabs>
          <w:tab w:val="left" w:pos="0"/>
        </w:tabs>
        <w:suppressAutoHyphens w:val="0"/>
        <w:spacing w:before="60" w:after="60" w:line="276" w:lineRule="auto"/>
        <w:ind w:left="426"/>
        <w:jc w:val="both"/>
        <w:rPr>
          <w:rFonts w:eastAsia="Times New Roman"/>
          <w:i/>
          <w:color w:val="auto"/>
          <w:kern w:val="0"/>
          <w:szCs w:val="24"/>
          <w:lang w:eastAsia="en-US" w:bidi="ar-SA"/>
        </w:rPr>
      </w:pPr>
      <w:r w:rsidRPr="00E62CD2">
        <w:rPr>
          <w:rFonts w:eastAsia="Times New Roman"/>
          <w:color w:val="auto"/>
          <w:kern w:val="0"/>
          <w:szCs w:val="24"/>
          <w:lang w:bidi="ar-SA"/>
        </w:rPr>
        <w:t xml:space="preserve">di partecipare </w:t>
      </w:r>
      <w:r w:rsidR="004B0032">
        <w:rPr>
          <w:rFonts w:eastAsia="Times New Roman"/>
          <w:color w:val="auto"/>
          <w:kern w:val="0"/>
          <w:szCs w:val="24"/>
          <w:lang w:bidi="ar-SA"/>
        </w:rPr>
        <w:t>alla</w:t>
      </w:r>
      <w:r w:rsidRPr="00E62CD2">
        <w:rPr>
          <w:rFonts w:eastAsia="Times New Roman"/>
          <w:color w:val="auto"/>
          <w:kern w:val="0"/>
          <w:szCs w:val="24"/>
          <w:lang w:bidi="ar-SA"/>
        </w:rPr>
        <w:t xml:space="preserve"> procedura in oggetto </w:t>
      </w:r>
      <w:r w:rsidR="00FB5FC4" w:rsidRPr="00E62CD2">
        <w:rPr>
          <w:rFonts w:eastAsia="Times New Roman"/>
          <w:color w:val="auto"/>
          <w:kern w:val="0"/>
          <w:szCs w:val="24"/>
          <w:lang w:bidi="ar-SA"/>
        </w:rPr>
        <w:t xml:space="preserve">secondo la forma: </w:t>
      </w:r>
      <w:r w:rsidR="00816A07" w:rsidRPr="00E62CD2">
        <w:rPr>
          <w:rFonts w:eastAsia="Times New Roman"/>
          <w:color w:val="auto"/>
          <w:kern w:val="0"/>
          <w:szCs w:val="24"/>
          <w:lang w:eastAsia="en-US" w:bidi="ar-SA"/>
        </w:rPr>
        <w:t>(</w:t>
      </w:r>
      <w:r w:rsidR="00816A07" w:rsidRPr="00E62CD2">
        <w:rPr>
          <w:rFonts w:eastAsia="Times New Roman"/>
          <w:i/>
          <w:color w:val="auto"/>
          <w:kern w:val="0"/>
          <w:szCs w:val="24"/>
          <w:lang w:eastAsia="en-US" w:bidi="ar-SA"/>
        </w:rPr>
        <w:t xml:space="preserve">impresa singola, consorzio, RTI, </w:t>
      </w:r>
      <w:r w:rsidR="004B0032">
        <w:rPr>
          <w:rFonts w:eastAsia="Times New Roman"/>
          <w:i/>
          <w:color w:val="auto"/>
          <w:kern w:val="0"/>
          <w:szCs w:val="24"/>
          <w:lang w:eastAsia="en-US" w:bidi="ar-SA"/>
        </w:rPr>
        <w:t xml:space="preserve">coassicurazione, </w:t>
      </w:r>
      <w:r w:rsidR="00816A07" w:rsidRPr="00E62CD2">
        <w:rPr>
          <w:rFonts w:eastAsia="Times New Roman"/>
          <w:i/>
          <w:color w:val="auto"/>
          <w:kern w:val="0"/>
          <w:szCs w:val="24"/>
          <w:lang w:eastAsia="en-US" w:bidi="ar-SA"/>
        </w:rPr>
        <w:t>aggregazione di imprese di rete, GEIE).</w:t>
      </w:r>
    </w:p>
    <w:p w:rsidR="003753AC" w:rsidRDefault="003753AC" w:rsidP="003753AC">
      <w:pPr>
        <w:widowControl w:val="0"/>
        <w:tabs>
          <w:tab w:val="left" w:pos="0"/>
        </w:tabs>
        <w:suppressAutoHyphens w:val="0"/>
        <w:spacing w:before="0" w:line="276" w:lineRule="auto"/>
        <w:ind w:left="426"/>
        <w:jc w:val="center"/>
        <w:rPr>
          <w:rFonts w:eastAsia="Times New Roman"/>
          <w:b/>
          <w:color w:val="auto"/>
          <w:kern w:val="0"/>
          <w:szCs w:val="24"/>
          <w:lang w:bidi="ar-SA"/>
        </w:rPr>
      </w:pPr>
      <w:r w:rsidRPr="00E62CD2">
        <w:rPr>
          <w:rFonts w:eastAsia="Times New Roman"/>
          <w:b/>
          <w:color w:val="auto"/>
          <w:kern w:val="0"/>
          <w:szCs w:val="24"/>
          <w:lang w:bidi="ar-SA"/>
        </w:rPr>
        <w:t xml:space="preserve">DICHIARA </w:t>
      </w:r>
    </w:p>
    <w:p w:rsidR="009E7683" w:rsidRPr="00E73F5B" w:rsidRDefault="00CC7170" w:rsidP="00E73F5B">
      <w:pPr>
        <w:pStyle w:val="Paragrafoelenco"/>
        <w:widowControl w:val="0"/>
        <w:numPr>
          <w:ilvl w:val="0"/>
          <w:numId w:val="24"/>
        </w:numPr>
        <w:tabs>
          <w:tab w:val="left" w:pos="0"/>
        </w:tabs>
        <w:suppressAutoHyphens w:val="0"/>
        <w:spacing w:before="60" w:after="60" w:line="276" w:lineRule="auto"/>
        <w:ind w:left="426"/>
        <w:jc w:val="both"/>
        <w:rPr>
          <w:sz w:val="23"/>
          <w:szCs w:val="23"/>
        </w:rPr>
      </w:pPr>
      <w:r w:rsidRPr="00E73F5B">
        <w:rPr>
          <w:sz w:val="23"/>
          <w:szCs w:val="23"/>
        </w:rPr>
        <w:t>di non incorrere in alcuna delle situazioni di cui all’art. 80 del D.lgs. n. 50/2016</w:t>
      </w:r>
      <w:r w:rsidR="00171A04">
        <w:rPr>
          <w:sz w:val="23"/>
          <w:szCs w:val="23"/>
        </w:rPr>
        <w:t>;</w:t>
      </w:r>
    </w:p>
    <w:p w:rsidR="00CC7170" w:rsidRDefault="00CC7170" w:rsidP="00CC7170">
      <w:pPr>
        <w:pStyle w:val="Paragrafoelenco"/>
        <w:widowControl w:val="0"/>
        <w:numPr>
          <w:ilvl w:val="0"/>
          <w:numId w:val="24"/>
        </w:numPr>
        <w:tabs>
          <w:tab w:val="left" w:pos="0"/>
        </w:tabs>
        <w:suppressAutoHyphens w:val="0"/>
        <w:spacing w:before="60" w:after="60" w:line="276" w:lineRule="auto"/>
        <w:ind w:left="426"/>
        <w:jc w:val="both"/>
        <w:rPr>
          <w:rFonts w:eastAsia="Times New Roman"/>
          <w:color w:val="auto"/>
          <w:kern w:val="0"/>
          <w:szCs w:val="24"/>
          <w:lang w:bidi="ar-SA"/>
        </w:rPr>
      </w:pPr>
      <w:r>
        <w:rPr>
          <w:sz w:val="23"/>
          <w:szCs w:val="23"/>
        </w:rPr>
        <w:t>di non aver affidato incarichi in violazione dell’art. 53, comma 16-ter, del D. Lgs. del 2001 n. 165</w:t>
      </w:r>
    </w:p>
    <w:p w:rsidR="003753AC" w:rsidRPr="00E62CD2" w:rsidRDefault="003753AC" w:rsidP="003753AC">
      <w:pPr>
        <w:pStyle w:val="Paragrafoelenco"/>
        <w:widowControl w:val="0"/>
        <w:numPr>
          <w:ilvl w:val="0"/>
          <w:numId w:val="24"/>
        </w:numPr>
        <w:tabs>
          <w:tab w:val="left" w:pos="0"/>
        </w:tabs>
        <w:suppressAutoHyphens w:val="0"/>
        <w:spacing w:before="60" w:after="60" w:line="276" w:lineRule="auto"/>
        <w:ind w:left="426"/>
        <w:jc w:val="both"/>
        <w:rPr>
          <w:rFonts w:eastAsia="Times New Roman"/>
          <w:color w:val="auto"/>
          <w:kern w:val="0"/>
          <w:szCs w:val="24"/>
          <w:lang w:bidi="ar-SA"/>
        </w:rPr>
      </w:pPr>
      <w:r w:rsidRPr="00E62CD2">
        <w:rPr>
          <w:rFonts w:eastAsia="Times New Roman"/>
          <w:color w:val="auto"/>
          <w:kern w:val="0"/>
          <w:szCs w:val="24"/>
          <w:lang w:bidi="ar-SA"/>
        </w:rPr>
        <w:t xml:space="preserve">di considerare </w:t>
      </w:r>
      <w:r w:rsidR="00CC7170">
        <w:rPr>
          <w:rFonts w:eastAsia="Times New Roman"/>
          <w:color w:val="auto"/>
          <w:kern w:val="0"/>
          <w:szCs w:val="24"/>
          <w:lang w:bidi="ar-SA"/>
        </w:rPr>
        <w:t xml:space="preserve">pienamente </w:t>
      </w:r>
      <w:r w:rsidRPr="00E62CD2">
        <w:rPr>
          <w:rFonts w:eastAsia="Times New Roman"/>
          <w:color w:val="auto"/>
          <w:kern w:val="0"/>
          <w:szCs w:val="24"/>
          <w:lang w:bidi="ar-SA"/>
        </w:rPr>
        <w:t>remunerativa l’offerta economica presentata giacché per la sua formulazione ha preso atto e tenuto conto:</w:t>
      </w:r>
    </w:p>
    <w:p w:rsidR="003753AC" w:rsidRPr="00E62CD2" w:rsidRDefault="003753AC" w:rsidP="003753AC">
      <w:pPr>
        <w:suppressAutoHyphens w:val="0"/>
        <w:spacing w:before="60" w:after="60" w:line="276" w:lineRule="auto"/>
        <w:ind w:left="708"/>
        <w:jc w:val="both"/>
        <w:rPr>
          <w:rFonts w:eastAsia="Times New Roman"/>
          <w:color w:val="auto"/>
          <w:kern w:val="0"/>
          <w:szCs w:val="24"/>
          <w:lang w:bidi="ar-SA"/>
        </w:rPr>
      </w:pPr>
      <w:r w:rsidRPr="00E62CD2">
        <w:rPr>
          <w:rFonts w:eastAsia="Times New Roman"/>
          <w:color w:val="auto"/>
          <w:kern w:val="0"/>
          <w:szCs w:val="24"/>
          <w:lang w:eastAsia="en-US" w:bidi="ar-SA"/>
        </w:rPr>
        <w:t>a)</w:t>
      </w:r>
      <w:r w:rsidRPr="00E62CD2">
        <w:rPr>
          <w:rFonts w:eastAsia="Times New Roman"/>
          <w:color w:val="auto"/>
          <w:kern w:val="0"/>
          <w:szCs w:val="24"/>
          <w:lang w:bidi="ar-SA"/>
        </w:rPr>
        <w:t xml:space="preserve"> delle condizioni contrattuali e degli oneri compresi quelli eventuali relativi in materia di sicurezza, di assicurazione, di condizioni di lavoro e di previdenza e assistenza in vigore nel luogo dove devono essere svolti i servizi/fornitura;</w:t>
      </w:r>
    </w:p>
    <w:p w:rsidR="003753AC" w:rsidRPr="00C27556" w:rsidRDefault="003753AC" w:rsidP="003753AC">
      <w:pPr>
        <w:suppressAutoHyphens w:val="0"/>
        <w:spacing w:before="60" w:after="60" w:line="276" w:lineRule="auto"/>
        <w:ind w:left="708"/>
        <w:jc w:val="both"/>
        <w:rPr>
          <w:rFonts w:eastAsia="Times New Roman"/>
          <w:color w:val="auto"/>
          <w:kern w:val="0"/>
          <w:szCs w:val="24"/>
          <w:lang w:bidi="ar-SA"/>
        </w:rPr>
      </w:pPr>
      <w:r w:rsidRPr="00E62CD2">
        <w:rPr>
          <w:rFonts w:eastAsia="Times New Roman"/>
          <w:color w:val="auto"/>
          <w:kern w:val="0"/>
          <w:szCs w:val="24"/>
          <w:lang w:bidi="ar-SA"/>
        </w:rPr>
        <w:t xml:space="preserve">b) di tutte le circostanze generali, particolari e locali, nessuna esclusa ed eccettuata, </w:t>
      </w:r>
      <w:r w:rsidR="006408C9">
        <w:rPr>
          <w:rFonts w:eastAsia="Times New Roman"/>
          <w:color w:val="auto"/>
          <w:kern w:val="0"/>
          <w:szCs w:val="24"/>
          <w:lang w:bidi="ar-SA"/>
        </w:rPr>
        <w:t xml:space="preserve">che </w:t>
      </w:r>
      <w:r w:rsidRPr="00E62CD2">
        <w:rPr>
          <w:rFonts w:eastAsia="Times New Roman"/>
          <w:color w:val="auto"/>
          <w:kern w:val="0"/>
          <w:szCs w:val="24"/>
          <w:lang w:bidi="ar-SA"/>
        </w:rPr>
        <w:t xml:space="preserve">possono avere influito o influire sia sulla prestazione dei servizi/fornitura, sia sulla </w:t>
      </w:r>
      <w:r w:rsidRPr="00C27556">
        <w:rPr>
          <w:rFonts w:eastAsia="Times New Roman"/>
          <w:color w:val="auto"/>
          <w:kern w:val="0"/>
          <w:szCs w:val="24"/>
          <w:lang w:bidi="ar-SA"/>
        </w:rPr>
        <w:t>determinazione della propria offerta;</w:t>
      </w:r>
    </w:p>
    <w:p w:rsidR="003753AC" w:rsidRPr="00C27556" w:rsidRDefault="003753AC" w:rsidP="003753AC">
      <w:pPr>
        <w:pStyle w:val="Paragrafoelenco"/>
        <w:widowControl w:val="0"/>
        <w:numPr>
          <w:ilvl w:val="0"/>
          <w:numId w:val="24"/>
        </w:numPr>
        <w:tabs>
          <w:tab w:val="left" w:pos="0"/>
        </w:tabs>
        <w:suppressAutoHyphens w:val="0"/>
        <w:spacing w:before="60" w:after="60" w:line="276" w:lineRule="auto"/>
        <w:ind w:left="426"/>
        <w:jc w:val="both"/>
        <w:rPr>
          <w:rFonts w:eastAsia="Times New Roman"/>
          <w:color w:val="auto"/>
          <w:kern w:val="0"/>
          <w:szCs w:val="24"/>
          <w:lang w:bidi="ar-SA"/>
        </w:rPr>
      </w:pPr>
      <w:r w:rsidRPr="00C27556">
        <w:rPr>
          <w:rFonts w:eastAsia="Times New Roman"/>
          <w:color w:val="auto"/>
          <w:kern w:val="0"/>
          <w:szCs w:val="24"/>
          <w:lang w:bidi="ar-SA"/>
        </w:rPr>
        <w:t>di accettare, senza condizione o riserva alcuna, tutte le norme e disposizioni contenute nella documentazione gara</w:t>
      </w:r>
      <w:r w:rsidR="00CC7170" w:rsidRPr="00C27556">
        <w:rPr>
          <w:rFonts w:eastAsia="Times New Roman"/>
          <w:color w:val="auto"/>
          <w:kern w:val="0"/>
          <w:szCs w:val="24"/>
          <w:lang w:bidi="ar-SA"/>
        </w:rPr>
        <w:t>, compresi i requisiti particolari per l’esecuzione del contratto</w:t>
      </w:r>
      <w:r w:rsidRPr="00C27556">
        <w:rPr>
          <w:rFonts w:eastAsia="Times New Roman"/>
          <w:color w:val="auto"/>
          <w:kern w:val="0"/>
          <w:szCs w:val="24"/>
          <w:lang w:bidi="ar-SA"/>
        </w:rPr>
        <w:t xml:space="preserve">; </w:t>
      </w:r>
    </w:p>
    <w:p w:rsidR="00171A04" w:rsidRPr="00C27556" w:rsidRDefault="00171A04" w:rsidP="00E73F5B">
      <w:pPr>
        <w:pStyle w:val="Paragrafoelenco"/>
        <w:widowControl w:val="0"/>
        <w:numPr>
          <w:ilvl w:val="0"/>
          <w:numId w:val="24"/>
        </w:numPr>
        <w:tabs>
          <w:tab w:val="left" w:pos="0"/>
        </w:tabs>
        <w:suppressAutoHyphens w:val="0"/>
        <w:spacing w:before="60" w:after="60" w:line="276" w:lineRule="auto"/>
        <w:ind w:left="426"/>
        <w:jc w:val="both"/>
        <w:rPr>
          <w:color w:val="auto"/>
          <w:kern w:val="0"/>
          <w:szCs w:val="24"/>
          <w:lang w:bidi="ar-SA"/>
        </w:rPr>
      </w:pPr>
      <w:r w:rsidRPr="00C27556">
        <w:rPr>
          <w:color w:val="auto"/>
          <w:kern w:val="0"/>
          <w:szCs w:val="24"/>
          <w:lang w:bidi="ar-SA"/>
        </w:rPr>
        <w:t xml:space="preserve">di </w:t>
      </w:r>
      <w:r w:rsidRPr="00C27556">
        <w:rPr>
          <w:rFonts w:eastAsia="Times New Roman"/>
          <w:color w:val="auto"/>
          <w:kern w:val="0"/>
          <w:szCs w:val="24"/>
          <w:lang w:bidi="ar-SA"/>
        </w:rPr>
        <w:t>rispettare</w:t>
      </w:r>
      <w:r w:rsidRPr="00C27556">
        <w:rPr>
          <w:color w:val="auto"/>
          <w:kern w:val="0"/>
          <w:szCs w:val="24"/>
          <w:lang w:bidi="ar-SA"/>
        </w:rPr>
        <w:t xml:space="preserve"> le disposizioni previste dalla documentazione di gara in merito alla disciplina della privacy;</w:t>
      </w:r>
    </w:p>
    <w:p w:rsidR="001106D7" w:rsidRPr="00C27556" w:rsidRDefault="00171A04" w:rsidP="00E73F5B">
      <w:pPr>
        <w:pStyle w:val="Paragrafoelenco"/>
        <w:widowControl w:val="0"/>
        <w:numPr>
          <w:ilvl w:val="0"/>
          <w:numId w:val="24"/>
        </w:numPr>
        <w:tabs>
          <w:tab w:val="left" w:pos="0"/>
        </w:tabs>
        <w:suppressAutoHyphens w:val="0"/>
        <w:spacing w:before="60" w:after="60" w:line="276" w:lineRule="auto"/>
        <w:ind w:left="426"/>
        <w:jc w:val="both"/>
        <w:rPr>
          <w:color w:val="auto"/>
          <w:kern w:val="0"/>
          <w:szCs w:val="24"/>
          <w:lang w:bidi="ar-SA"/>
        </w:rPr>
      </w:pPr>
      <w:r w:rsidRPr="00C27556">
        <w:rPr>
          <w:color w:val="auto"/>
          <w:kern w:val="0"/>
          <w:szCs w:val="24"/>
          <w:lang w:bidi="ar-SA"/>
        </w:rPr>
        <w:t xml:space="preserve">di accettare </w:t>
      </w:r>
      <w:r w:rsidRPr="00C27556">
        <w:rPr>
          <w:rFonts w:eastAsia="Times New Roman"/>
          <w:color w:val="auto"/>
          <w:kern w:val="0"/>
          <w:szCs w:val="24"/>
          <w:lang w:bidi="ar-SA"/>
        </w:rPr>
        <w:t>il</w:t>
      </w:r>
      <w:r w:rsidRPr="00C27556">
        <w:rPr>
          <w:color w:val="auto"/>
          <w:kern w:val="0"/>
          <w:szCs w:val="24"/>
          <w:lang w:bidi="ar-SA"/>
        </w:rPr>
        <w:t xml:space="preserve"> protocollo di legalità pubblicato sul profilo committente della stazione appaltante </w:t>
      </w:r>
      <w:hyperlink r:id="rId8" w:history="1">
        <w:r w:rsidRPr="00C27556">
          <w:rPr>
            <w:rStyle w:val="Collegamentoipertestuale"/>
            <w:kern w:val="0"/>
            <w:szCs w:val="24"/>
            <w:lang w:bidi="ar-SA"/>
          </w:rPr>
          <w:t>http://www.agenziaentrateriscossione.gov.it</w:t>
        </w:r>
      </w:hyperlink>
      <w:r w:rsidRPr="00C27556">
        <w:rPr>
          <w:color w:val="auto"/>
          <w:kern w:val="0"/>
          <w:szCs w:val="24"/>
          <w:lang w:bidi="ar-SA"/>
        </w:rPr>
        <w:t>;</w:t>
      </w:r>
    </w:p>
    <w:p w:rsidR="008135D2" w:rsidRPr="00C27556" w:rsidRDefault="008135D2" w:rsidP="008135D2">
      <w:pPr>
        <w:pStyle w:val="Paragrafoelenco"/>
        <w:widowControl w:val="0"/>
        <w:numPr>
          <w:ilvl w:val="0"/>
          <w:numId w:val="24"/>
        </w:numPr>
        <w:tabs>
          <w:tab w:val="left" w:pos="0"/>
        </w:tabs>
        <w:suppressAutoHyphens w:val="0"/>
        <w:spacing w:before="60" w:after="60" w:line="276" w:lineRule="auto"/>
        <w:ind w:left="426"/>
        <w:jc w:val="both"/>
        <w:rPr>
          <w:color w:val="auto"/>
          <w:kern w:val="0"/>
          <w:szCs w:val="24"/>
          <w:lang w:bidi="ar-SA"/>
        </w:rPr>
      </w:pPr>
      <w:r w:rsidRPr="00C27556">
        <w:rPr>
          <w:color w:val="auto"/>
          <w:kern w:val="0"/>
          <w:szCs w:val="24"/>
          <w:lang w:bidi="ar-SA"/>
        </w:rPr>
        <w:t xml:space="preserve">di essere informato, ai sensi e per gli effetti dell’art. 13 del Regolamento UE n. 2016/679 </w:t>
      </w:r>
      <w:r w:rsidRPr="00C27556">
        <w:rPr>
          <w:color w:val="auto"/>
          <w:kern w:val="0"/>
          <w:szCs w:val="24"/>
          <w:lang w:bidi="ar-SA"/>
        </w:rPr>
        <w:lastRenderedPageBreak/>
        <w:t xml:space="preserve">relativo alla protezione delle persone fisiche con riguardo al trattamento dei dati personali, nonché alla libera circolazione di tali dati, che i dati personali raccolti saranno trattati, anche con strumenti informatici, esclusivamente nell’ambito della presente gara, nonché dell’esistenza dei diritti di cui agli artt. da 15 a 23 del suddetto Regolamento. </w:t>
      </w:r>
    </w:p>
    <w:p w:rsidR="008135D2" w:rsidRDefault="008135D2" w:rsidP="008135D2">
      <w:pPr>
        <w:pStyle w:val="Paragrafoelenco"/>
        <w:widowControl w:val="0"/>
        <w:tabs>
          <w:tab w:val="left" w:pos="0"/>
        </w:tabs>
        <w:suppressAutoHyphens w:val="0"/>
        <w:spacing w:before="60" w:after="60" w:line="276" w:lineRule="auto"/>
        <w:ind w:left="426"/>
        <w:jc w:val="both"/>
        <w:rPr>
          <w:color w:val="auto"/>
          <w:kern w:val="0"/>
          <w:szCs w:val="24"/>
          <w:lang w:bidi="ar-SA"/>
        </w:rPr>
      </w:pPr>
    </w:p>
    <w:p w:rsidR="00171A04" w:rsidRPr="00E62CD2" w:rsidRDefault="00171A04" w:rsidP="00E73F5B">
      <w:pPr>
        <w:pStyle w:val="Paragrafoelenco"/>
        <w:widowControl w:val="0"/>
        <w:tabs>
          <w:tab w:val="left" w:pos="0"/>
        </w:tabs>
        <w:suppressAutoHyphens w:val="0"/>
        <w:spacing w:before="60" w:after="60" w:line="276" w:lineRule="auto"/>
        <w:ind w:left="426"/>
        <w:jc w:val="both"/>
        <w:rPr>
          <w:color w:val="auto"/>
          <w:kern w:val="0"/>
          <w:szCs w:val="24"/>
          <w:lang w:bidi="ar-SA"/>
        </w:rPr>
      </w:pPr>
    </w:p>
    <w:p w:rsidR="003753AC" w:rsidRPr="00E62CD2" w:rsidRDefault="003D333F" w:rsidP="003753AC">
      <w:pPr>
        <w:suppressAutoHyphens w:val="0"/>
        <w:spacing w:before="60" w:after="60" w:line="276" w:lineRule="auto"/>
        <w:jc w:val="both"/>
        <w:rPr>
          <w:rFonts w:eastAsia="Times New Roman"/>
          <w:b/>
          <w:i/>
          <w:color w:val="auto"/>
          <w:kern w:val="0"/>
          <w:szCs w:val="24"/>
          <w:lang w:bidi="ar-SA"/>
        </w:rPr>
      </w:pPr>
      <w:r w:rsidRPr="00E62CD2">
        <w:rPr>
          <w:rFonts w:eastAsia="Times New Roman"/>
          <w:b/>
          <w:i/>
          <w:color w:val="auto"/>
          <w:kern w:val="0"/>
          <w:szCs w:val="24"/>
          <w:lang w:bidi="ar-SA"/>
        </w:rPr>
        <w:t xml:space="preserve"> </w:t>
      </w:r>
      <w:r w:rsidR="003753AC" w:rsidRPr="00E62CD2">
        <w:rPr>
          <w:rFonts w:eastAsia="Times New Roman"/>
          <w:b/>
          <w:i/>
          <w:color w:val="auto"/>
          <w:kern w:val="0"/>
          <w:szCs w:val="24"/>
          <w:lang w:bidi="ar-SA"/>
        </w:rPr>
        <w:t>(nel solo caso di operatori economici non residenti e privi di stabile organizzazione in Italia)</w:t>
      </w:r>
    </w:p>
    <w:p w:rsidR="003753AC" w:rsidRDefault="003753AC" w:rsidP="003753AC">
      <w:pPr>
        <w:pStyle w:val="Paragrafoelenco"/>
        <w:widowControl w:val="0"/>
        <w:numPr>
          <w:ilvl w:val="0"/>
          <w:numId w:val="24"/>
        </w:numPr>
        <w:tabs>
          <w:tab w:val="left" w:pos="0"/>
        </w:tabs>
        <w:suppressAutoHyphens w:val="0"/>
        <w:spacing w:before="60" w:after="60" w:line="276" w:lineRule="auto"/>
        <w:ind w:left="426"/>
        <w:jc w:val="both"/>
        <w:rPr>
          <w:color w:val="auto"/>
          <w:kern w:val="0"/>
          <w:szCs w:val="24"/>
          <w:lang w:bidi="ar-SA"/>
        </w:rPr>
      </w:pPr>
      <w:r w:rsidRPr="00E62CD2">
        <w:rPr>
          <w:color w:val="auto"/>
          <w:kern w:val="0"/>
          <w:szCs w:val="24"/>
          <w:lang w:bidi="ar-SA"/>
        </w:rPr>
        <w:t>di impegnarsi ad uniformarsi, in caso di aggiudicazione, alla disciplina di cui agli articoli 17, comma 2, e 53, comma 3 del d.p.r. 633/1972 e a comunicare alla stazione appaltante la nomina del proprio rappresentante fiscale, nelle forme di legge</w:t>
      </w:r>
      <w:r w:rsidR="0018448F">
        <w:rPr>
          <w:color w:val="auto"/>
          <w:kern w:val="0"/>
          <w:szCs w:val="24"/>
          <w:lang w:bidi="ar-SA"/>
        </w:rPr>
        <w:t>.</w:t>
      </w:r>
    </w:p>
    <w:p w:rsidR="00BC6842" w:rsidRPr="00E62CD2" w:rsidRDefault="00BC6842" w:rsidP="003753AC">
      <w:pPr>
        <w:suppressAutoHyphens w:val="0"/>
        <w:spacing w:before="60" w:after="60" w:line="276" w:lineRule="auto"/>
        <w:jc w:val="both"/>
        <w:rPr>
          <w:rFonts w:eastAsia="SimSun"/>
          <w:b/>
          <w:i/>
          <w:color w:val="auto"/>
          <w:kern w:val="0"/>
          <w:lang w:eastAsia="en-US" w:bidi="ar-SA"/>
        </w:rPr>
      </w:pPr>
    </w:p>
    <w:p w:rsidR="003753AC" w:rsidRPr="00E62CD2" w:rsidRDefault="003753AC" w:rsidP="00E73F5B">
      <w:pPr>
        <w:suppressAutoHyphens w:val="0"/>
        <w:spacing w:before="60" w:after="60" w:line="276" w:lineRule="auto"/>
        <w:jc w:val="both"/>
        <w:rPr>
          <w:color w:val="auto"/>
          <w:kern w:val="0"/>
          <w:szCs w:val="24"/>
          <w:lang w:bidi="ar-SA"/>
        </w:rPr>
      </w:pPr>
    </w:p>
    <w:p w:rsidR="00B4147D" w:rsidRDefault="00B4147D" w:rsidP="00E46D91">
      <w:pPr>
        <w:suppressAutoHyphens w:val="0"/>
        <w:spacing w:before="60" w:after="60" w:line="276" w:lineRule="auto"/>
        <w:ind w:firstLine="360"/>
        <w:jc w:val="both"/>
        <w:rPr>
          <w:rFonts w:eastAsia="Times New Roman"/>
          <w:color w:val="auto"/>
          <w:kern w:val="0"/>
          <w:sz w:val="26"/>
          <w:szCs w:val="26"/>
          <w:lang w:bidi="ar-SA"/>
        </w:rPr>
      </w:pPr>
    </w:p>
    <w:p w:rsidR="003D349F" w:rsidRPr="003A1CEC" w:rsidRDefault="00FE5DAC" w:rsidP="00B4147D">
      <w:pPr>
        <w:suppressAutoHyphens w:val="0"/>
        <w:spacing w:before="60" w:after="60" w:line="276" w:lineRule="auto"/>
        <w:ind w:left="360"/>
        <w:jc w:val="both"/>
        <w:rPr>
          <w:rFonts w:eastAsia="Times New Roman"/>
          <w:i/>
          <w:color w:val="auto"/>
          <w:kern w:val="0"/>
          <w:szCs w:val="24"/>
          <w:lang w:eastAsia="en-US" w:bidi="ar-SA"/>
        </w:rPr>
      </w:pPr>
      <w:r w:rsidRPr="00E62CD2">
        <w:rPr>
          <w:rFonts w:eastAsia="Times New Roman"/>
          <w:i/>
          <w:color w:val="auto"/>
          <w:kern w:val="0"/>
          <w:szCs w:val="24"/>
          <w:lang w:eastAsia="en-US" w:bidi="ar-SA"/>
        </w:rPr>
        <w:t>Luogo e data</w:t>
      </w:r>
      <w:r w:rsidR="00FB5FC4" w:rsidRPr="00E62CD2">
        <w:rPr>
          <w:rFonts w:eastAsia="Times New Roman"/>
          <w:color w:val="auto"/>
          <w:kern w:val="0"/>
          <w:szCs w:val="24"/>
          <w:lang w:eastAsia="en-US" w:bidi="ar-SA"/>
        </w:rPr>
        <w:tab/>
      </w:r>
      <w:r w:rsidR="00FB5FC4" w:rsidRPr="00E62CD2">
        <w:rPr>
          <w:rFonts w:eastAsia="Times New Roman"/>
          <w:color w:val="auto"/>
          <w:kern w:val="0"/>
          <w:szCs w:val="24"/>
          <w:lang w:eastAsia="en-US" w:bidi="ar-SA"/>
        </w:rPr>
        <w:tab/>
      </w:r>
      <w:r w:rsidR="00FB5FC4" w:rsidRPr="00E62CD2">
        <w:rPr>
          <w:rFonts w:eastAsia="Times New Roman"/>
          <w:color w:val="auto"/>
          <w:kern w:val="0"/>
          <w:szCs w:val="24"/>
          <w:lang w:eastAsia="en-US" w:bidi="ar-SA"/>
        </w:rPr>
        <w:tab/>
      </w:r>
      <w:r w:rsidR="00FB5FC4" w:rsidRPr="00E62CD2">
        <w:rPr>
          <w:rFonts w:eastAsia="Times New Roman"/>
          <w:color w:val="auto"/>
          <w:kern w:val="0"/>
          <w:szCs w:val="24"/>
          <w:lang w:eastAsia="en-US" w:bidi="ar-SA"/>
        </w:rPr>
        <w:tab/>
      </w:r>
      <w:r w:rsidR="00FB5FC4" w:rsidRPr="00E62CD2">
        <w:rPr>
          <w:rFonts w:eastAsia="Times New Roman"/>
          <w:color w:val="auto"/>
          <w:kern w:val="0"/>
          <w:szCs w:val="24"/>
          <w:lang w:eastAsia="en-US" w:bidi="ar-SA"/>
        </w:rPr>
        <w:tab/>
      </w:r>
      <w:r w:rsidR="00FB5FC4" w:rsidRPr="00E62CD2">
        <w:rPr>
          <w:rFonts w:eastAsia="Times New Roman"/>
          <w:color w:val="auto"/>
          <w:kern w:val="0"/>
          <w:szCs w:val="24"/>
          <w:lang w:eastAsia="en-US" w:bidi="ar-SA"/>
        </w:rPr>
        <w:tab/>
      </w:r>
      <w:r w:rsidR="00FB5FC4" w:rsidRPr="00E62CD2">
        <w:rPr>
          <w:rFonts w:eastAsia="Times New Roman"/>
          <w:color w:val="auto"/>
          <w:kern w:val="0"/>
          <w:szCs w:val="24"/>
          <w:lang w:eastAsia="en-US" w:bidi="ar-SA"/>
        </w:rPr>
        <w:tab/>
      </w:r>
      <w:r w:rsidRPr="003A1CEC">
        <w:rPr>
          <w:rFonts w:eastAsia="Times New Roman"/>
          <w:i/>
          <w:color w:val="auto"/>
          <w:kern w:val="0"/>
          <w:szCs w:val="24"/>
          <w:lang w:eastAsia="en-US" w:bidi="ar-SA"/>
        </w:rPr>
        <w:t xml:space="preserve">Timbro e </w:t>
      </w:r>
      <w:r w:rsidR="003D349F" w:rsidRPr="003A1CEC">
        <w:rPr>
          <w:rFonts w:eastAsia="Times New Roman"/>
          <w:i/>
          <w:color w:val="auto"/>
          <w:kern w:val="0"/>
          <w:szCs w:val="24"/>
          <w:lang w:eastAsia="en-US" w:bidi="ar-SA"/>
        </w:rPr>
        <w:t xml:space="preserve"> </w:t>
      </w:r>
      <w:r w:rsidR="00FB5FC4" w:rsidRPr="003A1CEC">
        <w:rPr>
          <w:rFonts w:eastAsia="Times New Roman"/>
          <w:i/>
          <w:color w:val="auto"/>
          <w:kern w:val="0"/>
          <w:szCs w:val="24"/>
          <w:lang w:eastAsia="en-US" w:bidi="ar-SA"/>
        </w:rPr>
        <w:t>Firma</w:t>
      </w:r>
      <w:r w:rsidRPr="003A1CEC">
        <w:rPr>
          <w:rStyle w:val="Rimandonotaapidipagina"/>
          <w:rFonts w:eastAsia="Times New Roman"/>
          <w:i/>
          <w:color w:val="auto"/>
          <w:kern w:val="0"/>
          <w:szCs w:val="24"/>
          <w:lang w:eastAsia="en-US" w:bidi="ar-SA"/>
        </w:rPr>
        <w:footnoteReference w:id="1"/>
      </w:r>
      <w:r w:rsidR="003D349F" w:rsidRPr="003A1CEC">
        <w:rPr>
          <w:rFonts w:eastAsia="Times New Roman"/>
          <w:i/>
          <w:color w:val="auto"/>
          <w:kern w:val="0"/>
          <w:szCs w:val="24"/>
          <w:lang w:eastAsia="en-US" w:bidi="ar-SA"/>
        </w:rPr>
        <w:tab/>
      </w:r>
      <w:r w:rsidR="003D349F" w:rsidRPr="003A1CEC">
        <w:rPr>
          <w:rFonts w:eastAsia="Times New Roman"/>
          <w:i/>
          <w:color w:val="auto"/>
          <w:kern w:val="0"/>
          <w:szCs w:val="24"/>
          <w:lang w:eastAsia="en-US" w:bidi="ar-SA"/>
        </w:rPr>
        <w:tab/>
      </w:r>
      <w:r w:rsidR="003D349F" w:rsidRPr="003A1CEC">
        <w:rPr>
          <w:rFonts w:eastAsia="Times New Roman"/>
          <w:i/>
          <w:color w:val="auto"/>
          <w:kern w:val="0"/>
          <w:szCs w:val="24"/>
          <w:lang w:eastAsia="en-US" w:bidi="ar-SA"/>
        </w:rPr>
        <w:tab/>
      </w:r>
      <w:r w:rsidR="003D349F" w:rsidRPr="003A1CEC">
        <w:rPr>
          <w:rFonts w:eastAsia="Times New Roman"/>
          <w:i/>
          <w:color w:val="auto"/>
          <w:kern w:val="0"/>
          <w:szCs w:val="24"/>
          <w:lang w:eastAsia="en-US" w:bidi="ar-SA"/>
        </w:rPr>
        <w:tab/>
      </w:r>
      <w:r w:rsidR="003D349F" w:rsidRPr="003A1CEC">
        <w:rPr>
          <w:rFonts w:eastAsia="Times New Roman"/>
          <w:i/>
          <w:color w:val="auto"/>
          <w:kern w:val="0"/>
          <w:szCs w:val="24"/>
          <w:lang w:eastAsia="en-US" w:bidi="ar-SA"/>
        </w:rPr>
        <w:tab/>
      </w:r>
      <w:r w:rsidR="003D349F" w:rsidRPr="003A1CEC">
        <w:rPr>
          <w:rFonts w:eastAsia="Times New Roman"/>
          <w:i/>
          <w:color w:val="auto"/>
          <w:kern w:val="0"/>
          <w:szCs w:val="24"/>
          <w:lang w:eastAsia="en-US" w:bidi="ar-SA"/>
        </w:rPr>
        <w:tab/>
      </w:r>
      <w:r w:rsidR="003D349F" w:rsidRPr="003A1CEC">
        <w:rPr>
          <w:rFonts w:eastAsia="Times New Roman"/>
          <w:i/>
          <w:color w:val="auto"/>
          <w:kern w:val="0"/>
          <w:szCs w:val="24"/>
          <w:lang w:eastAsia="en-US" w:bidi="ar-SA"/>
        </w:rPr>
        <w:tab/>
      </w:r>
      <w:r w:rsidR="003D349F" w:rsidRPr="003A1CEC">
        <w:rPr>
          <w:rFonts w:eastAsia="Times New Roman"/>
          <w:i/>
          <w:color w:val="auto"/>
          <w:kern w:val="0"/>
          <w:szCs w:val="24"/>
          <w:lang w:eastAsia="en-US" w:bidi="ar-SA"/>
        </w:rPr>
        <w:tab/>
        <w:t xml:space="preserve">     </w:t>
      </w:r>
      <w:r w:rsidR="002F4D0D">
        <w:rPr>
          <w:rFonts w:eastAsia="Times New Roman"/>
          <w:i/>
          <w:color w:val="auto"/>
          <w:kern w:val="0"/>
          <w:szCs w:val="24"/>
          <w:lang w:eastAsia="en-US" w:bidi="ar-SA"/>
        </w:rPr>
        <w:t xml:space="preserve">             </w:t>
      </w:r>
      <w:r w:rsidR="003D349F" w:rsidRPr="003A1CEC">
        <w:rPr>
          <w:rFonts w:eastAsia="Times New Roman"/>
          <w:i/>
          <w:color w:val="auto"/>
          <w:kern w:val="0"/>
          <w:szCs w:val="24"/>
          <w:lang w:eastAsia="en-US" w:bidi="ar-SA"/>
        </w:rPr>
        <w:t>Firmata digitalmente</w:t>
      </w:r>
    </w:p>
    <w:p w:rsidR="007E48E5" w:rsidRPr="00E62CD2" w:rsidRDefault="007E48E5" w:rsidP="00E46D91">
      <w:pPr>
        <w:suppressAutoHyphens w:val="0"/>
        <w:spacing w:before="60" w:after="60" w:line="276" w:lineRule="auto"/>
        <w:ind w:firstLine="360"/>
        <w:jc w:val="both"/>
        <w:rPr>
          <w:rFonts w:eastAsia="Times New Roman"/>
          <w:i/>
          <w:color w:val="auto"/>
          <w:kern w:val="0"/>
          <w:szCs w:val="24"/>
          <w:lang w:eastAsia="en-US" w:bidi="ar-SA"/>
        </w:rPr>
      </w:pPr>
    </w:p>
    <w:p w:rsidR="00BC6842" w:rsidRPr="00E62CD2" w:rsidRDefault="00BC6842" w:rsidP="00E46D91">
      <w:pPr>
        <w:suppressAutoHyphens w:val="0"/>
        <w:spacing w:before="60" w:after="60" w:line="276" w:lineRule="auto"/>
        <w:ind w:firstLine="360"/>
        <w:jc w:val="both"/>
        <w:rPr>
          <w:rFonts w:eastAsia="Times New Roman"/>
          <w:i/>
          <w:color w:val="auto"/>
          <w:kern w:val="0"/>
          <w:szCs w:val="24"/>
          <w:lang w:eastAsia="en-US" w:bidi="ar-SA"/>
        </w:rPr>
      </w:pPr>
    </w:p>
    <w:p w:rsidR="007E48E5" w:rsidRPr="00E62CD2" w:rsidRDefault="007E48E5" w:rsidP="00E73F5B">
      <w:pPr>
        <w:rPr>
          <w:lang w:eastAsia="en-US" w:bidi="ar-SA"/>
        </w:rPr>
      </w:pPr>
    </w:p>
    <w:sectPr w:rsidR="007E48E5" w:rsidRPr="00E62CD2" w:rsidSect="00295CAD">
      <w:headerReference w:type="default" r:id="rId9"/>
      <w:footerReference w:type="default" r:id="rId10"/>
      <w:type w:val="continuous"/>
      <w:pgSz w:w="11907" w:h="16840" w:code="9"/>
      <w:pgMar w:top="956"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EE7" w:rsidRDefault="00CF1EE7">
      <w:pPr>
        <w:spacing w:before="0" w:after="0"/>
      </w:pPr>
      <w:r>
        <w:separator/>
      </w:r>
    </w:p>
  </w:endnote>
  <w:endnote w:type="continuationSeparator" w:id="0">
    <w:p w:rsidR="00CF1EE7" w:rsidRDefault="00CF1E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ont360">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altName w:val="Liberation Sans"/>
    <w:charset w:val="01"/>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6D0" w:rsidRPr="00D509A5" w:rsidRDefault="00FE66D0"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C55851">
      <w:rPr>
        <w:rFonts w:ascii="Calibri" w:hAnsi="Calibri"/>
        <w:noProof/>
        <w:sz w:val="20"/>
        <w:szCs w:val="20"/>
      </w:rPr>
      <w:t>3</w:t>
    </w:r>
    <w:r w:rsidRPr="00D509A5">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EE7" w:rsidRDefault="00CF1EE7">
      <w:pPr>
        <w:spacing w:before="0" w:after="0"/>
      </w:pPr>
      <w:r>
        <w:separator/>
      </w:r>
    </w:p>
  </w:footnote>
  <w:footnote w:type="continuationSeparator" w:id="0">
    <w:p w:rsidR="00CF1EE7" w:rsidRDefault="00CF1EE7">
      <w:pPr>
        <w:spacing w:before="0" w:after="0"/>
      </w:pPr>
      <w:r>
        <w:continuationSeparator/>
      </w:r>
    </w:p>
  </w:footnote>
  <w:footnote w:id="1">
    <w:p w:rsidR="00FE5DAC" w:rsidRPr="00816A07" w:rsidRDefault="00FE5DAC" w:rsidP="00FE5DAC">
      <w:pPr>
        <w:suppressAutoHyphens w:val="0"/>
        <w:spacing w:before="0" w:after="0" w:line="276" w:lineRule="auto"/>
        <w:jc w:val="both"/>
        <w:rPr>
          <w:rFonts w:eastAsia="Times New Roman"/>
          <w:color w:val="auto"/>
          <w:kern w:val="0"/>
          <w:sz w:val="18"/>
          <w:szCs w:val="18"/>
          <w:lang w:eastAsia="en-US" w:bidi="ar-SA"/>
        </w:rPr>
      </w:pPr>
      <w:r>
        <w:rPr>
          <w:rStyle w:val="Rimandonotaapidipagina"/>
        </w:rPr>
        <w:footnoteRef/>
      </w:r>
      <w:r>
        <w:t xml:space="preserve"> </w:t>
      </w:r>
      <w:r w:rsidRPr="00816A07">
        <w:rPr>
          <w:rFonts w:eastAsia="Times New Roman"/>
          <w:color w:val="auto"/>
          <w:kern w:val="0"/>
          <w:sz w:val="18"/>
          <w:szCs w:val="18"/>
          <w:lang w:eastAsia="en-US" w:bidi="ar-SA"/>
        </w:rPr>
        <w:t>La domanda è sottoscritta:</w:t>
      </w:r>
    </w:p>
    <w:p w:rsidR="00FE5DAC" w:rsidRPr="00816A07" w:rsidRDefault="00FE5DAC" w:rsidP="00FE5DAC">
      <w:pPr>
        <w:numPr>
          <w:ilvl w:val="0"/>
          <w:numId w:val="23"/>
        </w:numPr>
        <w:suppressAutoHyphens w:val="0"/>
        <w:spacing w:before="0" w:after="0" w:line="276" w:lineRule="auto"/>
        <w:ind w:left="284" w:hanging="284"/>
        <w:jc w:val="both"/>
        <w:rPr>
          <w:color w:val="auto"/>
          <w:kern w:val="0"/>
          <w:sz w:val="18"/>
          <w:szCs w:val="18"/>
          <w:lang w:bidi="ar-SA"/>
        </w:rPr>
      </w:pPr>
      <w:r w:rsidRPr="00816A07">
        <w:rPr>
          <w:color w:val="auto"/>
          <w:kern w:val="0"/>
          <w:sz w:val="18"/>
          <w:szCs w:val="18"/>
          <w:lang w:bidi="ar-SA"/>
        </w:rPr>
        <w:t>nel caso di raggruppamento temporaneo o consorzio ordinario costituiti, dalla mandataria/capofila.</w:t>
      </w:r>
    </w:p>
    <w:p w:rsidR="00FE5DAC" w:rsidRPr="00816A07" w:rsidRDefault="00FE5DAC" w:rsidP="00FE5DAC">
      <w:pPr>
        <w:numPr>
          <w:ilvl w:val="0"/>
          <w:numId w:val="23"/>
        </w:numPr>
        <w:suppressAutoHyphens w:val="0"/>
        <w:spacing w:before="0" w:after="0" w:line="276" w:lineRule="auto"/>
        <w:ind w:left="284" w:hanging="284"/>
        <w:jc w:val="both"/>
        <w:rPr>
          <w:color w:val="auto"/>
          <w:kern w:val="0"/>
          <w:sz w:val="18"/>
          <w:szCs w:val="18"/>
          <w:lang w:bidi="ar-SA"/>
        </w:rPr>
      </w:pPr>
      <w:r w:rsidRPr="00816A07">
        <w:rPr>
          <w:color w:val="auto"/>
          <w:kern w:val="0"/>
          <w:sz w:val="18"/>
          <w:szCs w:val="18"/>
          <w:lang w:bidi="ar-SA"/>
        </w:rPr>
        <w:t>nel caso di raggruppamento temporaneo o consorzio ordinario non ancora costituiti, da tutti i soggetti che costituiranno il raggruppamento o consorzio;</w:t>
      </w:r>
    </w:p>
    <w:p w:rsidR="00FE5DAC" w:rsidRPr="00816A07" w:rsidRDefault="00FE5DAC" w:rsidP="00FE5DAC">
      <w:pPr>
        <w:numPr>
          <w:ilvl w:val="0"/>
          <w:numId w:val="23"/>
        </w:numPr>
        <w:suppressAutoHyphens w:val="0"/>
        <w:spacing w:before="0" w:after="0" w:line="276" w:lineRule="auto"/>
        <w:ind w:left="284" w:hanging="284"/>
        <w:jc w:val="both"/>
        <w:rPr>
          <w:color w:val="auto"/>
          <w:kern w:val="0"/>
          <w:sz w:val="18"/>
          <w:szCs w:val="18"/>
          <w:lang w:bidi="ar-SA"/>
        </w:rPr>
      </w:pPr>
      <w:r w:rsidRPr="00816A07">
        <w:rPr>
          <w:color w:val="auto"/>
          <w:kern w:val="0"/>
          <w:sz w:val="18"/>
          <w:szCs w:val="18"/>
          <w:lang w:bidi="ar-SA"/>
        </w:rPr>
        <w:t>nel caso di aggregazioni di imprese aderenti al contratto di rete si fa riferimento alla disciplina prevista per i raggruppamenti temporanei di imprese, in quanto compatibile. In particolare:</w:t>
      </w:r>
    </w:p>
    <w:p w:rsidR="00FE5DAC" w:rsidRPr="00816A07" w:rsidRDefault="00FE5DAC" w:rsidP="00FE5DAC">
      <w:pPr>
        <w:numPr>
          <w:ilvl w:val="4"/>
          <w:numId w:val="21"/>
        </w:numPr>
        <w:suppressAutoHyphens w:val="0"/>
        <w:spacing w:before="0" w:after="0" w:line="276" w:lineRule="auto"/>
        <w:ind w:left="567" w:hanging="283"/>
        <w:jc w:val="both"/>
        <w:rPr>
          <w:rFonts w:eastAsia="Times New Roman"/>
          <w:color w:val="auto"/>
          <w:kern w:val="0"/>
          <w:sz w:val="18"/>
          <w:szCs w:val="18"/>
          <w:lang w:eastAsia="en-US" w:bidi="ar-SA"/>
        </w:rPr>
      </w:pPr>
      <w:r w:rsidRPr="00816A07">
        <w:rPr>
          <w:rFonts w:eastAsia="Times New Roman"/>
          <w:b/>
          <w:color w:val="auto"/>
          <w:kern w:val="0"/>
          <w:sz w:val="18"/>
          <w:szCs w:val="18"/>
          <w:lang w:eastAsia="en-US" w:bidi="ar-SA"/>
        </w:rPr>
        <w:t>se la rete è dotata di un organo comune con potere di rappresentanza e con soggettività giuridica</w:t>
      </w:r>
      <w:r w:rsidRPr="00816A07">
        <w:rPr>
          <w:rFonts w:eastAsia="Times New Roman"/>
          <w:color w:val="auto"/>
          <w:kern w:val="0"/>
          <w:sz w:val="18"/>
          <w:szCs w:val="18"/>
          <w:lang w:eastAsia="en-US" w:bidi="ar-SA"/>
        </w:rPr>
        <w:t>, ai sensi dell’art. 3, comma 4-</w:t>
      </w:r>
      <w:r w:rsidRPr="00816A07">
        <w:rPr>
          <w:rFonts w:eastAsia="Times New Roman"/>
          <w:i/>
          <w:color w:val="auto"/>
          <w:kern w:val="0"/>
          <w:sz w:val="18"/>
          <w:szCs w:val="18"/>
          <w:lang w:eastAsia="en-US" w:bidi="ar-SA"/>
        </w:rPr>
        <w:t>quater</w:t>
      </w:r>
      <w:r w:rsidRPr="00816A07">
        <w:rPr>
          <w:rFonts w:eastAsia="Times New Roman"/>
          <w:color w:val="auto"/>
          <w:kern w:val="0"/>
          <w:sz w:val="18"/>
          <w:szCs w:val="18"/>
          <w:lang w:eastAsia="en-US" w:bidi="ar-SA"/>
        </w:rPr>
        <w:t>, del d.l. 10 febbraio 2009, n. 5, la domanda di partecipazione deve essere sottoscritta dal solo operatore economico che riveste la funzione di organo comune;</w:t>
      </w:r>
    </w:p>
    <w:p w:rsidR="00FE5DAC" w:rsidRPr="00816A07" w:rsidRDefault="00FE5DAC" w:rsidP="00FE5DAC">
      <w:pPr>
        <w:numPr>
          <w:ilvl w:val="4"/>
          <w:numId w:val="21"/>
        </w:numPr>
        <w:suppressAutoHyphens w:val="0"/>
        <w:spacing w:before="0" w:after="0" w:line="276" w:lineRule="auto"/>
        <w:ind w:left="567" w:hanging="283"/>
        <w:jc w:val="both"/>
        <w:rPr>
          <w:rFonts w:eastAsia="Times New Roman"/>
          <w:color w:val="auto"/>
          <w:kern w:val="0"/>
          <w:sz w:val="18"/>
          <w:szCs w:val="18"/>
          <w:lang w:bidi="ar-SA"/>
        </w:rPr>
      </w:pPr>
      <w:r w:rsidRPr="00816A07">
        <w:rPr>
          <w:rFonts w:eastAsia="Times New Roman"/>
          <w:b/>
          <w:color w:val="auto"/>
          <w:kern w:val="0"/>
          <w:sz w:val="18"/>
          <w:szCs w:val="18"/>
          <w:lang w:bidi="ar-SA"/>
        </w:rPr>
        <w:t>se la rete è dotata di un organo comune con potere di rappresentanza ma è priva di soggettività giuridica</w:t>
      </w:r>
      <w:r w:rsidRPr="00816A07">
        <w:rPr>
          <w:rFonts w:eastAsia="Times New Roman"/>
          <w:color w:val="auto"/>
          <w:kern w:val="0"/>
          <w:sz w:val="18"/>
          <w:szCs w:val="18"/>
          <w:lang w:bidi="ar-SA"/>
        </w:rPr>
        <w:t>, ai sensi dell’art. 3, comma 4-</w:t>
      </w:r>
      <w:r w:rsidRPr="00816A07">
        <w:rPr>
          <w:rFonts w:eastAsia="Times New Roman"/>
          <w:i/>
          <w:color w:val="auto"/>
          <w:kern w:val="0"/>
          <w:sz w:val="18"/>
          <w:szCs w:val="18"/>
          <w:lang w:bidi="ar-SA"/>
        </w:rPr>
        <w:t>quater</w:t>
      </w:r>
      <w:r w:rsidRPr="00816A07">
        <w:rPr>
          <w:rFonts w:eastAsia="Times New Roman"/>
          <w:color w:val="auto"/>
          <w:kern w:val="0"/>
          <w:sz w:val="18"/>
          <w:szCs w:val="18"/>
          <w:lang w:bidi="ar-SA"/>
        </w:rPr>
        <w:t xml:space="preserve">, del d.l. 10 febbraio 2009, n. 5, la domanda di partecipazione deve essere sottoscritta </w:t>
      </w:r>
      <w:r w:rsidRPr="00816A07">
        <w:rPr>
          <w:rFonts w:eastAsia="Times New Roman"/>
          <w:color w:val="auto"/>
          <w:kern w:val="0"/>
          <w:sz w:val="18"/>
          <w:szCs w:val="18"/>
          <w:lang w:eastAsia="en-US" w:bidi="ar-SA"/>
        </w:rPr>
        <w:t>dal</w:t>
      </w:r>
      <w:r w:rsidRPr="00816A07">
        <w:rPr>
          <w:rFonts w:eastAsia="Times New Roman"/>
          <w:color w:val="auto"/>
          <w:kern w:val="0"/>
          <w:sz w:val="18"/>
          <w:szCs w:val="18"/>
          <w:lang w:bidi="ar-SA"/>
        </w:rPr>
        <w:t xml:space="preserve">l’impresa che riveste le funzioni di organo comune nonché da ognuna delle imprese aderenti al contratto di rete che partecipano alla gara; </w:t>
      </w:r>
    </w:p>
    <w:p w:rsidR="00FE5DAC" w:rsidRPr="00816A07" w:rsidRDefault="00FE5DAC" w:rsidP="00FE5DAC">
      <w:pPr>
        <w:numPr>
          <w:ilvl w:val="4"/>
          <w:numId w:val="21"/>
        </w:numPr>
        <w:suppressAutoHyphens w:val="0"/>
        <w:spacing w:before="0" w:after="0" w:line="276" w:lineRule="auto"/>
        <w:ind w:left="567" w:hanging="283"/>
        <w:jc w:val="both"/>
        <w:rPr>
          <w:rFonts w:eastAsia="Times New Roman"/>
          <w:color w:val="auto"/>
          <w:kern w:val="0"/>
          <w:sz w:val="18"/>
          <w:szCs w:val="18"/>
          <w:lang w:bidi="ar-SA"/>
        </w:rPr>
      </w:pPr>
      <w:r w:rsidRPr="00816A07">
        <w:rPr>
          <w:rFonts w:eastAsia="Times New Roman"/>
          <w:b/>
          <w:color w:val="auto"/>
          <w:kern w:val="0"/>
          <w:sz w:val="18"/>
          <w:szCs w:val="18"/>
          <w:lang w:bidi="ar-SA"/>
        </w:rPr>
        <w:t>se la rete è dotata di un organo comune privo del potere di rappresentanza o se la rete è sprovvista di organo comune, oppure se l’organo comune è privo dei requisiti di qualificazione</w:t>
      </w:r>
      <w:r w:rsidRPr="00816A07">
        <w:rPr>
          <w:rFonts w:eastAsia="Times New Roman"/>
          <w:color w:val="auto"/>
          <w:kern w:val="0"/>
          <w:sz w:val="18"/>
          <w:szCs w:val="18"/>
          <w:lang w:bidi="ar-SA"/>
        </w:rPr>
        <w:t xml:space="preserve"> </w:t>
      </w:r>
      <w:r w:rsidRPr="00816A07">
        <w:rPr>
          <w:rFonts w:eastAsia="Times New Roman"/>
          <w:b/>
          <w:color w:val="auto"/>
          <w:kern w:val="0"/>
          <w:sz w:val="18"/>
          <w:szCs w:val="18"/>
          <w:lang w:bidi="ar-SA"/>
        </w:rPr>
        <w:t>richiesti per assumere la veste di mandataria</w:t>
      </w:r>
      <w:r w:rsidRPr="00816A07">
        <w:rPr>
          <w:rFonts w:eastAsia="Times New Roman"/>
          <w:color w:val="auto"/>
          <w:kern w:val="0"/>
          <w:sz w:val="18"/>
          <w:szCs w:val="18"/>
          <w:lang w:bidi="ar-SA"/>
        </w:rPr>
        <w:t xml:space="preserve">, la domanda di partecipazione deve essere sottoscritta dall’impresa aderente alla rete che riveste la qualifica di mandataria, ovvero, in caso di partecipazione nelle forme del raggruppamento da costituirsi, da ognuna delle imprese aderenti al contratto di rete che partecipa alla gara. </w:t>
      </w:r>
    </w:p>
    <w:p w:rsidR="00FE5DAC" w:rsidRPr="00C27556" w:rsidRDefault="00FE5DAC" w:rsidP="00FE5DAC">
      <w:pPr>
        <w:suppressAutoHyphens w:val="0"/>
        <w:spacing w:before="0" w:after="0" w:line="276" w:lineRule="auto"/>
        <w:jc w:val="both"/>
        <w:rPr>
          <w:rFonts w:eastAsia="Times New Roman"/>
          <w:color w:val="auto"/>
          <w:kern w:val="0"/>
          <w:sz w:val="18"/>
          <w:szCs w:val="18"/>
          <w:lang w:bidi="ar-SA"/>
        </w:rPr>
      </w:pPr>
      <w:r w:rsidRPr="00816A07">
        <w:rPr>
          <w:rFonts w:eastAsia="Times New Roman"/>
          <w:color w:val="auto"/>
          <w:kern w:val="0"/>
          <w:sz w:val="18"/>
          <w:szCs w:val="18"/>
          <w:lang w:eastAsia="en-US" w:bidi="ar-SA"/>
        </w:rPr>
        <w:t>Nel</w:t>
      </w:r>
      <w:r w:rsidRPr="00816A07">
        <w:rPr>
          <w:rFonts w:eastAsia="Times New Roman"/>
          <w:color w:val="auto"/>
          <w:kern w:val="0"/>
          <w:sz w:val="18"/>
          <w:szCs w:val="18"/>
          <w:lang w:bidi="ar-SA"/>
        </w:rPr>
        <w:t xml:space="preserve"> caso di consorzio di cooperative e </w:t>
      </w:r>
      <w:r w:rsidRPr="00C27556">
        <w:rPr>
          <w:rFonts w:eastAsia="Times New Roman"/>
          <w:color w:val="auto"/>
          <w:kern w:val="0"/>
          <w:sz w:val="18"/>
          <w:szCs w:val="18"/>
          <w:lang w:bidi="ar-SA"/>
        </w:rPr>
        <w:t xml:space="preserve">imprese artigiane o di consorzio stabile di cui all’art. 45, comma 2 lett. b) e c) del Codice, </w:t>
      </w:r>
      <w:r w:rsidRPr="00C27556">
        <w:rPr>
          <w:rFonts w:eastAsia="Times New Roman"/>
          <w:color w:val="auto"/>
          <w:kern w:val="0"/>
          <w:sz w:val="18"/>
          <w:szCs w:val="18"/>
          <w:lang w:eastAsia="en-US" w:bidi="ar-SA"/>
        </w:rPr>
        <w:t>la domanda è sottoscritta</w:t>
      </w:r>
      <w:r w:rsidRPr="00C27556">
        <w:rPr>
          <w:rFonts w:eastAsia="Times New Roman"/>
          <w:color w:val="auto"/>
          <w:kern w:val="0"/>
          <w:sz w:val="18"/>
          <w:szCs w:val="18"/>
          <w:lang w:bidi="ar-SA"/>
        </w:rPr>
        <w:t xml:space="preserve"> dal consorzio medesimo.</w:t>
      </w:r>
    </w:p>
    <w:p w:rsidR="00FE5DAC" w:rsidRPr="00FE5DAC" w:rsidRDefault="00B86EDF" w:rsidP="00E46D91">
      <w:pPr>
        <w:suppressAutoHyphens w:val="0"/>
        <w:spacing w:before="0" w:after="0" w:line="276" w:lineRule="auto"/>
        <w:jc w:val="both"/>
        <w:rPr>
          <w:sz w:val="18"/>
          <w:szCs w:val="18"/>
        </w:rPr>
      </w:pPr>
      <w:r w:rsidRPr="00C27556">
        <w:rPr>
          <w:rFonts w:eastAsia="Times New Roman"/>
          <w:color w:val="auto"/>
          <w:kern w:val="0"/>
          <w:sz w:val="18"/>
          <w:szCs w:val="18"/>
          <w:u w:val="single"/>
          <w:lang w:eastAsia="en-US" w:bidi="ar-SA"/>
        </w:rPr>
        <w:t>(se del caso, ove non risultante dalla visura presso la CCIAA)</w:t>
      </w:r>
      <w:r w:rsidRPr="00C27556">
        <w:rPr>
          <w:rFonts w:eastAsia="Times New Roman"/>
          <w:color w:val="auto"/>
          <w:kern w:val="0"/>
          <w:sz w:val="18"/>
          <w:szCs w:val="18"/>
          <w:lang w:eastAsia="en-US" w:bidi="ar-SA"/>
        </w:rPr>
        <w:t xml:space="preserve"> </w:t>
      </w:r>
      <w:r w:rsidR="00FE5DAC" w:rsidRPr="00C27556">
        <w:rPr>
          <w:rFonts w:eastAsia="Times New Roman"/>
          <w:color w:val="auto"/>
          <w:kern w:val="0"/>
          <w:sz w:val="18"/>
          <w:szCs w:val="18"/>
          <w:lang w:eastAsia="en-US" w:bidi="ar-SA"/>
        </w:rPr>
        <w:t>Il concorrente allega</w:t>
      </w:r>
      <w:r w:rsidRPr="00C27556">
        <w:rPr>
          <w:rFonts w:eastAsia="Times New Roman"/>
          <w:color w:val="auto"/>
          <w:kern w:val="0"/>
          <w:sz w:val="18"/>
          <w:szCs w:val="18"/>
          <w:lang w:eastAsia="en-US" w:bidi="ar-SA"/>
        </w:rPr>
        <w:t xml:space="preserve"> la</w:t>
      </w:r>
      <w:r w:rsidR="00E46D91" w:rsidRPr="00C27556">
        <w:rPr>
          <w:color w:val="auto"/>
          <w:kern w:val="0"/>
          <w:sz w:val="18"/>
          <w:szCs w:val="18"/>
          <w:lang w:bidi="ar-SA"/>
        </w:rPr>
        <w:t xml:space="preserve"> copia conforme all’originale della procura.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CAD" w:rsidRPr="00E62CD2" w:rsidRDefault="00295CAD" w:rsidP="00295CAD">
    <w:pPr>
      <w:jc w:val="right"/>
      <w:rPr>
        <w:lang w:bidi="ar-SA"/>
      </w:rPr>
    </w:pPr>
    <w:r w:rsidRPr="00E73F5B">
      <w:rPr>
        <w:lang w:bidi="ar-SA"/>
      </w:rPr>
      <w:t>ALLEGATO 1</w:t>
    </w:r>
  </w:p>
  <w:p w:rsidR="00FE66D0" w:rsidRPr="00E46D91" w:rsidRDefault="00FE66D0" w:rsidP="00295CAD">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7D40B10"/>
    <w:multiLevelType w:val="hybridMultilevel"/>
    <w:tmpl w:val="F686026A"/>
    <w:lvl w:ilvl="0" w:tplc="DE863D90">
      <w:start w:val="1"/>
      <w:numFmt w:val="decimal"/>
      <w:lvlText w:val="%1."/>
      <w:lvlJc w:val="left"/>
      <w:pPr>
        <w:tabs>
          <w:tab w:val="num" w:pos="502"/>
        </w:tabs>
        <w:ind w:left="502" w:hanging="360"/>
      </w:pPr>
      <w:rPr>
        <w:i w:val="0"/>
      </w:rPr>
    </w:lvl>
    <w:lvl w:ilvl="1" w:tplc="D1925038">
      <w:start w:val="1"/>
      <w:numFmt w:val="lowerLetter"/>
      <w:lvlText w:val="%2)"/>
      <w:lvlJc w:val="left"/>
      <w:pPr>
        <w:tabs>
          <w:tab w:val="num" w:pos="1440"/>
        </w:tabs>
        <w:ind w:left="1440" w:hanging="360"/>
      </w:pPr>
      <w:rPr>
        <w:rFonts w:hint="default"/>
        <w:i/>
      </w:rPr>
    </w:lvl>
    <w:lvl w:ilvl="2" w:tplc="0410000B">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101F2AB8"/>
    <w:multiLevelType w:val="hybridMultilevel"/>
    <w:tmpl w:val="3E28E1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1DD4022D"/>
    <w:multiLevelType w:val="hybridMultilevel"/>
    <w:tmpl w:val="5DEA2EB4"/>
    <w:lvl w:ilvl="0" w:tplc="822653DA">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1F007BD0"/>
    <w:multiLevelType w:val="hybridMultilevel"/>
    <w:tmpl w:val="85DCB3F4"/>
    <w:lvl w:ilvl="0" w:tplc="AA04FA1C">
      <w:start w:val="1"/>
      <w:numFmt w:val="decimal"/>
      <w:lvlText w:val="%1."/>
      <w:lvlJc w:val="left"/>
      <w:pPr>
        <w:ind w:left="360"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19" w15:restartNumberingAfterBreak="0">
    <w:nsid w:val="1F5C4E6A"/>
    <w:multiLevelType w:val="hybridMultilevel"/>
    <w:tmpl w:val="13B687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CD47ED9"/>
    <w:multiLevelType w:val="hybridMultilevel"/>
    <w:tmpl w:val="43EE7C66"/>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46F4D58"/>
    <w:multiLevelType w:val="hybridMultilevel"/>
    <w:tmpl w:val="6C42A936"/>
    <w:lvl w:ilvl="0" w:tplc="083ADEB0">
      <w:start w:val="1"/>
      <w:numFmt w:val="upperLetter"/>
      <w:lvlText w:val="%1)"/>
      <w:lvlJc w:val="left"/>
      <w:pPr>
        <w:tabs>
          <w:tab w:val="num" w:pos="2340"/>
        </w:tabs>
        <w:ind w:left="2340" w:hanging="360"/>
      </w:pPr>
      <w:rPr>
        <w:rFonts w:hint="default"/>
        <w:sz w:val="24"/>
        <w:szCs w:val="24"/>
      </w:rPr>
    </w:lvl>
    <w:lvl w:ilvl="1" w:tplc="0E4E0E92">
      <w:start w:val="1"/>
      <w:numFmt w:val="decimal"/>
      <w:lvlText w:val="%2)"/>
      <w:lvlJc w:val="left"/>
      <w:pPr>
        <w:tabs>
          <w:tab w:val="num" w:pos="502"/>
        </w:tabs>
        <w:ind w:left="502" w:hanging="360"/>
      </w:pPr>
      <w:rPr>
        <w:rFonts w:ascii="Garamond" w:eastAsia="Times New Roman" w:hAnsi="Garamond" w:cs="Times New Roman" w:hint="default"/>
        <w:b w:val="0"/>
        <w:sz w:val="22"/>
        <w:szCs w:val="22"/>
      </w:rPr>
    </w:lvl>
    <w:lvl w:ilvl="2" w:tplc="04100011">
      <w:start w:val="1"/>
      <w:numFmt w:val="decimal"/>
      <w:lvlText w:val="%3)"/>
      <w:lvlJc w:val="left"/>
      <w:pPr>
        <w:tabs>
          <w:tab w:val="num" w:pos="2340"/>
        </w:tabs>
        <w:ind w:left="2340" w:hanging="360"/>
      </w:pPr>
      <w:rPr>
        <w:rFonts w:hint="default"/>
      </w:rPr>
    </w:lvl>
    <w:lvl w:ilvl="3" w:tplc="3B5E0ADC">
      <w:start w:val="1"/>
      <w:numFmt w:val="lowerLetter"/>
      <w:lvlText w:val="%4)"/>
      <w:lvlJc w:val="left"/>
      <w:pPr>
        <w:ind w:left="2880" w:hanging="360"/>
      </w:pPr>
      <w:rPr>
        <w:rFonts w:hint="default"/>
        <w:b/>
        <w:sz w:val="20"/>
      </w:rPr>
    </w:lvl>
    <w:lvl w:ilvl="4" w:tplc="04100019">
      <w:start w:val="1"/>
      <w:numFmt w:val="lowerLetter"/>
      <w:lvlText w:val="%5."/>
      <w:lvlJc w:val="left"/>
      <w:pPr>
        <w:tabs>
          <w:tab w:val="num" w:pos="3600"/>
        </w:tabs>
        <w:ind w:left="3600" w:hanging="360"/>
      </w:pPr>
    </w:lvl>
    <w:lvl w:ilvl="5" w:tplc="0214FEE6">
      <w:numFmt w:val="bullet"/>
      <w:lvlText w:val="-"/>
      <w:lvlJc w:val="left"/>
      <w:pPr>
        <w:ind w:left="4500" w:hanging="360"/>
      </w:pPr>
      <w:rPr>
        <w:rFonts w:ascii="Garamond" w:hAnsi="Garamond" w:cs="Times New Roman" w:hint="default"/>
        <w:b/>
        <w:i w:val="0"/>
      </w:r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02366A5"/>
    <w:multiLevelType w:val="hybridMultilevel"/>
    <w:tmpl w:val="2F3EBC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71E3AA1"/>
    <w:multiLevelType w:val="multilevel"/>
    <w:tmpl w:val="FD74133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trike w:val="0"/>
        <w:dstrike w:val="0"/>
        <w:sz w:val="24"/>
        <w:szCs w:val="24"/>
      </w:rPr>
    </w:lvl>
    <w:lvl w:ilvl="2">
      <w:start w:val="1"/>
      <w:numFmt w:val="lowerLetter"/>
      <w:lvlText w:val="%3)"/>
      <w:lvlJc w:val="left"/>
      <w:pPr>
        <w:ind w:left="1355" w:hanging="504"/>
      </w:pPr>
      <w:rPr>
        <w:rFonts w:hint="default"/>
        <w:b w:val="0"/>
        <w:i w:val="0"/>
        <w:strike w:val="0"/>
        <w:dstrike w:val="0"/>
        <w:sz w:val="18"/>
        <w:szCs w:val="18"/>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3367D3"/>
    <w:multiLevelType w:val="hybridMultilevel"/>
    <w:tmpl w:val="9678E920"/>
    <w:lvl w:ilvl="0" w:tplc="A072D15A">
      <w:start w:val="1"/>
      <w:numFmt w:val="decimal"/>
      <w:lvlText w:val="%1."/>
      <w:lvlJc w:val="left"/>
      <w:pPr>
        <w:ind w:left="1004" w:hanging="360"/>
      </w:pPr>
      <w:rPr>
        <w:rFonts w:ascii="Garamond" w:hAnsi="Garamond" w:hint="default"/>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7" w15:restartNumberingAfterBreak="0">
    <w:nsid w:val="726259AF"/>
    <w:multiLevelType w:val="hybridMultilevel"/>
    <w:tmpl w:val="BBBEF0B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8" w15:restartNumberingAfterBreak="0">
    <w:nsid w:val="7C732E71"/>
    <w:multiLevelType w:val="hybridMultilevel"/>
    <w:tmpl w:val="B3FAF5AC"/>
    <w:lvl w:ilvl="0" w:tplc="0410000F">
      <w:start w:val="1"/>
      <w:numFmt w:val="decimal"/>
      <w:lvlText w:val="%1."/>
      <w:lvlJc w:val="left"/>
      <w:pPr>
        <w:tabs>
          <w:tab w:val="num" w:pos="720"/>
        </w:tabs>
        <w:ind w:left="720" w:hanging="360"/>
      </w:pPr>
    </w:lvl>
    <w:lvl w:ilvl="1" w:tplc="84A04F9E">
      <w:start w:val="1"/>
      <w:numFmt w:val="lowerLetter"/>
      <w:lvlText w:val="%2)"/>
      <w:lvlJc w:val="left"/>
      <w:pPr>
        <w:tabs>
          <w:tab w:val="num" w:pos="1440"/>
        </w:tabs>
        <w:ind w:left="1440" w:hanging="360"/>
      </w:pPr>
      <w:rPr>
        <w:rFonts w:ascii="Arial" w:hAnsi="Arial" w:hint="default"/>
        <w:i/>
        <w:sz w:val="24"/>
      </w:rPr>
    </w:lvl>
    <w:lvl w:ilvl="2" w:tplc="0410000B">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3"/>
  </w:num>
  <w:num w:numId="17">
    <w:abstractNumId w:val="15"/>
  </w:num>
  <w:num w:numId="18">
    <w:abstractNumId w:val="28"/>
  </w:num>
  <w:num w:numId="19">
    <w:abstractNumId w:val="17"/>
  </w:num>
  <w:num w:numId="20">
    <w:abstractNumId w:val="19"/>
  </w:num>
  <w:num w:numId="21">
    <w:abstractNumId w:val="22"/>
  </w:num>
  <w:num w:numId="22">
    <w:abstractNumId w:val="25"/>
  </w:num>
  <w:num w:numId="23">
    <w:abstractNumId w:val="20"/>
  </w:num>
  <w:num w:numId="24">
    <w:abstractNumId w:val="24"/>
  </w:num>
  <w:num w:numId="25">
    <w:abstractNumId w:val="18"/>
  </w:num>
  <w:num w:numId="26">
    <w:abstractNumId w:val="27"/>
  </w:num>
  <w:num w:numId="27">
    <w:abstractNumId w:val="16"/>
  </w:num>
  <w:num w:numId="28">
    <w:abstractNumId w:val="21"/>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481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B33"/>
    <w:rsid w:val="00023AC1"/>
    <w:rsid w:val="0002775D"/>
    <w:rsid w:val="00035B76"/>
    <w:rsid w:val="000428D3"/>
    <w:rsid w:val="0005394C"/>
    <w:rsid w:val="000566D2"/>
    <w:rsid w:val="000576F3"/>
    <w:rsid w:val="000664F0"/>
    <w:rsid w:val="00076DCA"/>
    <w:rsid w:val="00080C0D"/>
    <w:rsid w:val="00082B61"/>
    <w:rsid w:val="00083630"/>
    <w:rsid w:val="000953DC"/>
    <w:rsid w:val="000A7B33"/>
    <w:rsid w:val="000B5314"/>
    <w:rsid w:val="000D23DB"/>
    <w:rsid w:val="000E0EF2"/>
    <w:rsid w:val="000E5FBC"/>
    <w:rsid w:val="000F2A39"/>
    <w:rsid w:val="001106D7"/>
    <w:rsid w:val="00121BF6"/>
    <w:rsid w:val="00123C9E"/>
    <w:rsid w:val="0014013C"/>
    <w:rsid w:val="00150850"/>
    <w:rsid w:val="00171A04"/>
    <w:rsid w:val="001752F0"/>
    <w:rsid w:val="0018448F"/>
    <w:rsid w:val="001A01B7"/>
    <w:rsid w:val="001B25E0"/>
    <w:rsid w:val="001B4AA2"/>
    <w:rsid w:val="001B6D3A"/>
    <w:rsid w:val="001C1302"/>
    <w:rsid w:val="001C42CD"/>
    <w:rsid w:val="001D3A2B"/>
    <w:rsid w:val="001D56C2"/>
    <w:rsid w:val="001E7496"/>
    <w:rsid w:val="001F35A9"/>
    <w:rsid w:val="0020439F"/>
    <w:rsid w:val="0022523D"/>
    <w:rsid w:val="00241076"/>
    <w:rsid w:val="00270DA2"/>
    <w:rsid w:val="0027429B"/>
    <w:rsid w:val="00294977"/>
    <w:rsid w:val="00295CAD"/>
    <w:rsid w:val="002A21BC"/>
    <w:rsid w:val="002B3CA4"/>
    <w:rsid w:val="002C169E"/>
    <w:rsid w:val="002C4CDB"/>
    <w:rsid w:val="002D50E9"/>
    <w:rsid w:val="002E43BE"/>
    <w:rsid w:val="002E5523"/>
    <w:rsid w:val="002F4D0D"/>
    <w:rsid w:val="00316FAD"/>
    <w:rsid w:val="003334C1"/>
    <w:rsid w:val="00333679"/>
    <w:rsid w:val="003359E2"/>
    <w:rsid w:val="00350D7E"/>
    <w:rsid w:val="0036728A"/>
    <w:rsid w:val="003751FF"/>
    <w:rsid w:val="003753AC"/>
    <w:rsid w:val="00377CAC"/>
    <w:rsid w:val="0038037B"/>
    <w:rsid w:val="00384132"/>
    <w:rsid w:val="0038436E"/>
    <w:rsid w:val="003A1CEC"/>
    <w:rsid w:val="003A443E"/>
    <w:rsid w:val="003B3636"/>
    <w:rsid w:val="003D333F"/>
    <w:rsid w:val="003D349F"/>
    <w:rsid w:val="003E0680"/>
    <w:rsid w:val="003E60D1"/>
    <w:rsid w:val="003E7810"/>
    <w:rsid w:val="003F3812"/>
    <w:rsid w:val="003F78A5"/>
    <w:rsid w:val="00400306"/>
    <w:rsid w:val="004234D1"/>
    <w:rsid w:val="004454E8"/>
    <w:rsid w:val="004509D0"/>
    <w:rsid w:val="004864F0"/>
    <w:rsid w:val="004A3E5C"/>
    <w:rsid w:val="004B0032"/>
    <w:rsid w:val="004B2B31"/>
    <w:rsid w:val="004F2188"/>
    <w:rsid w:val="004F22C1"/>
    <w:rsid w:val="00516CEA"/>
    <w:rsid w:val="005309A4"/>
    <w:rsid w:val="00544FB5"/>
    <w:rsid w:val="00553470"/>
    <w:rsid w:val="005765DA"/>
    <w:rsid w:val="0058406C"/>
    <w:rsid w:val="00587747"/>
    <w:rsid w:val="005B0EF2"/>
    <w:rsid w:val="005B3B08"/>
    <w:rsid w:val="005C49E6"/>
    <w:rsid w:val="005E2955"/>
    <w:rsid w:val="005E524F"/>
    <w:rsid w:val="005F604A"/>
    <w:rsid w:val="005F758A"/>
    <w:rsid w:val="00625142"/>
    <w:rsid w:val="00634BBE"/>
    <w:rsid w:val="00635C8F"/>
    <w:rsid w:val="0064014A"/>
    <w:rsid w:val="006408C9"/>
    <w:rsid w:val="006641B4"/>
    <w:rsid w:val="00674628"/>
    <w:rsid w:val="00681744"/>
    <w:rsid w:val="00682AA8"/>
    <w:rsid w:val="006879D2"/>
    <w:rsid w:val="006A0D16"/>
    <w:rsid w:val="006A5E21"/>
    <w:rsid w:val="006B430C"/>
    <w:rsid w:val="006B4D39"/>
    <w:rsid w:val="006E790A"/>
    <w:rsid w:val="006F3D34"/>
    <w:rsid w:val="006F7799"/>
    <w:rsid w:val="00706E13"/>
    <w:rsid w:val="007211F7"/>
    <w:rsid w:val="00733E67"/>
    <w:rsid w:val="00762BB7"/>
    <w:rsid w:val="00766402"/>
    <w:rsid w:val="00772AB6"/>
    <w:rsid w:val="007927C3"/>
    <w:rsid w:val="007927DD"/>
    <w:rsid w:val="007B1480"/>
    <w:rsid w:val="007B50B2"/>
    <w:rsid w:val="007D24E0"/>
    <w:rsid w:val="007E48E5"/>
    <w:rsid w:val="008135D2"/>
    <w:rsid w:val="008154AA"/>
    <w:rsid w:val="00816A07"/>
    <w:rsid w:val="008573C3"/>
    <w:rsid w:val="0086105D"/>
    <w:rsid w:val="00863CA7"/>
    <w:rsid w:val="0089654F"/>
    <w:rsid w:val="008B7FCC"/>
    <w:rsid w:val="008C3001"/>
    <w:rsid w:val="008C734C"/>
    <w:rsid w:val="008D14C1"/>
    <w:rsid w:val="008D439E"/>
    <w:rsid w:val="008E3A62"/>
    <w:rsid w:val="008F12E6"/>
    <w:rsid w:val="00900583"/>
    <w:rsid w:val="00900821"/>
    <w:rsid w:val="009173CF"/>
    <w:rsid w:val="00934658"/>
    <w:rsid w:val="0094720C"/>
    <w:rsid w:val="009644B4"/>
    <w:rsid w:val="009768B4"/>
    <w:rsid w:val="00990486"/>
    <w:rsid w:val="009A66D4"/>
    <w:rsid w:val="009B14D0"/>
    <w:rsid w:val="009D0504"/>
    <w:rsid w:val="009E204E"/>
    <w:rsid w:val="009E370D"/>
    <w:rsid w:val="009E7683"/>
    <w:rsid w:val="009F1F34"/>
    <w:rsid w:val="00A138F9"/>
    <w:rsid w:val="00A23B3E"/>
    <w:rsid w:val="00A30CBB"/>
    <w:rsid w:val="00A46950"/>
    <w:rsid w:val="00A52E33"/>
    <w:rsid w:val="00A90C9B"/>
    <w:rsid w:val="00A91FF5"/>
    <w:rsid w:val="00A95C15"/>
    <w:rsid w:val="00AA2252"/>
    <w:rsid w:val="00AA5F93"/>
    <w:rsid w:val="00AA6A95"/>
    <w:rsid w:val="00AE5CFF"/>
    <w:rsid w:val="00B162E9"/>
    <w:rsid w:val="00B2288D"/>
    <w:rsid w:val="00B32C28"/>
    <w:rsid w:val="00B4147D"/>
    <w:rsid w:val="00B45939"/>
    <w:rsid w:val="00B54AF4"/>
    <w:rsid w:val="00B6015D"/>
    <w:rsid w:val="00B64AE6"/>
    <w:rsid w:val="00B80BA0"/>
    <w:rsid w:val="00B83FE2"/>
    <w:rsid w:val="00B855A6"/>
    <w:rsid w:val="00B869CB"/>
    <w:rsid w:val="00B86EDF"/>
    <w:rsid w:val="00B91406"/>
    <w:rsid w:val="00BA2119"/>
    <w:rsid w:val="00BA4F12"/>
    <w:rsid w:val="00BB116C"/>
    <w:rsid w:val="00BB639E"/>
    <w:rsid w:val="00BC09F5"/>
    <w:rsid w:val="00BC6842"/>
    <w:rsid w:val="00BD0BFF"/>
    <w:rsid w:val="00BD6600"/>
    <w:rsid w:val="00BF59D6"/>
    <w:rsid w:val="00BF74E1"/>
    <w:rsid w:val="00C03658"/>
    <w:rsid w:val="00C11123"/>
    <w:rsid w:val="00C27556"/>
    <w:rsid w:val="00C427DB"/>
    <w:rsid w:val="00C42F00"/>
    <w:rsid w:val="00C47D53"/>
    <w:rsid w:val="00C55851"/>
    <w:rsid w:val="00C60A33"/>
    <w:rsid w:val="00C64D4B"/>
    <w:rsid w:val="00C92169"/>
    <w:rsid w:val="00CA04F3"/>
    <w:rsid w:val="00CA4B6B"/>
    <w:rsid w:val="00CC7170"/>
    <w:rsid w:val="00CC764A"/>
    <w:rsid w:val="00CD2288"/>
    <w:rsid w:val="00CD3E4F"/>
    <w:rsid w:val="00CE0D8A"/>
    <w:rsid w:val="00CE3E7B"/>
    <w:rsid w:val="00CE799E"/>
    <w:rsid w:val="00CE7F99"/>
    <w:rsid w:val="00CF1EE7"/>
    <w:rsid w:val="00CF449A"/>
    <w:rsid w:val="00D1113F"/>
    <w:rsid w:val="00D17951"/>
    <w:rsid w:val="00D27DB2"/>
    <w:rsid w:val="00D3779F"/>
    <w:rsid w:val="00D44604"/>
    <w:rsid w:val="00D509A5"/>
    <w:rsid w:val="00D64744"/>
    <w:rsid w:val="00D86D64"/>
    <w:rsid w:val="00D92A41"/>
    <w:rsid w:val="00D93877"/>
    <w:rsid w:val="00DA7329"/>
    <w:rsid w:val="00DB78C5"/>
    <w:rsid w:val="00DC2ABE"/>
    <w:rsid w:val="00DC6FE7"/>
    <w:rsid w:val="00DE4996"/>
    <w:rsid w:val="00DE599D"/>
    <w:rsid w:val="00E0264E"/>
    <w:rsid w:val="00E07FED"/>
    <w:rsid w:val="00E24D05"/>
    <w:rsid w:val="00E25ABD"/>
    <w:rsid w:val="00E32ABC"/>
    <w:rsid w:val="00E46D91"/>
    <w:rsid w:val="00E52240"/>
    <w:rsid w:val="00E61566"/>
    <w:rsid w:val="00E62CD2"/>
    <w:rsid w:val="00E67110"/>
    <w:rsid w:val="00E73F5B"/>
    <w:rsid w:val="00E835DF"/>
    <w:rsid w:val="00EB216B"/>
    <w:rsid w:val="00EB45DC"/>
    <w:rsid w:val="00ED1F47"/>
    <w:rsid w:val="00ED6AD0"/>
    <w:rsid w:val="00F13FF3"/>
    <w:rsid w:val="00F14EA3"/>
    <w:rsid w:val="00F14EB2"/>
    <w:rsid w:val="00F20AD1"/>
    <w:rsid w:val="00F221CA"/>
    <w:rsid w:val="00F26DE7"/>
    <w:rsid w:val="00F351F0"/>
    <w:rsid w:val="00F4645B"/>
    <w:rsid w:val="00F51F37"/>
    <w:rsid w:val="00F55FFA"/>
    <w:rsid w:val="00F575CF"/>
    <w:rsid w:val="00F62D30"/>
    <w:rsid w:val="00F62F53"/>
    <w:rsid w:val="00F672A2"/>
    <w:rsid w:val="00F736F1"/>
    <w:rsid w:val="00F9449A"/>
    <w:rsid w:val="00F95202"/>
    <w:rsid w:val="00F9577D"/>
    <w:rsid w:val="00FA6848"/>
    <w:rsid w:val="00FB3543"/>
    <w:rsid w:val="00FB5FC4"/>
    <w:rsid w:val="00FC39DB"/>
    <w:rsid w:val="00FD20A8"/>
    <w:rsid w:val="00FD32EC"/>
    <w:rsid w:val="00FD73EE"/>
    <w:rsid w:val="00FE5DAC"/>
    <w:rsid w:val="00FE66D0"/>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oNotEmbedSmartTags/>
  <w:decimalSymbol w:val=","/>
  <w:listSeparator w:val=";"/>
  <w14:docId w14:val="4E8C0C83"/>
  <w15:docId w15:val="{87930568-6991-4138-B4A5-DCCECD590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60"/>
      <w:b/>
      <w:bCs/>
      <w:smallCaps/>
      <w:szCs w:val="28"/>
    </w:rPr>
  </w:style>
  <w:style w:type="paragraph" w:styleId="Titolo2">
    <w:name w:val="heading 2"/>
    <w:basedOn w:val="Normale"/>
    <w:qFormat/>
    <w:pPr>
      <w:keepNext/>
      <w:outlineLvl w:val="1"/>
    </w:pPr>
    <w:rPr>
      <w:rFonts w:eastAsia="font360"/>
      <w:b/>
      <w:bCs/>
      <w:szCs w:val="26"/>
    </w:rPr>
  </w:style>
  <w:style w:type="paragraph" w:styleId="Titolo3">
    <w:name w:val="heading 3"/>
    <w:basedOn w:val="Normale"/>
    <w:qFormat/>
    <w:pPr>
      <w:keepNext/>
      <w:outlineLvl w:val="2"/>
    </w:pPr>
    <w:rPr>
      <w:rFonts w:eastAsia="font360"/>
      <w:bCs/>
      <w:i/>
    </w:rPr>
  </w:style>
  <w:style w:type="paragraph" w:styleId="Titolo4">
    <w:name w:val="heading 4"/>
    <w:basedOn w:val="Normale"/>
    <w:qFormat/>
    <w:pPr>
      <w:keepNext/>
      <w:outlineLvl w:val="3"/>
    </w:pPr>
    <w:rPr>
      <w:rFonts w:eastAsia="font360"/>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60" w:hAnsi="Times New Roman" w:cs="Times New Roman"/>
      <w:b/>
      <w:bCs/>
      <w:smallCaps/>
      <w:sz w:val="24"/>
      <w:szCs w:val="28"/>
      <w:lang w:eastAsia="it-IT" w:bidi="it-IT"/>
    </w:rPr>
  </w:style>
  <w:style w:type="character" w:customStyle="1" w:styleId="Titolo2Carattere">
    <w:name w:val="Titolo 2 Carattere"/>
    <w:rPr>
      <w:rFonts w:ascii="Times New Roman" w:eastAsia="font360" w:hAnsi="Times New Roman" w:cs="Times New Roman"/>
      <w:b/>
      <w:bCs/>
      <w:sz w:val="24"/>
      <w:szCs w:val="26"/>
      <w:lang w:eastAsia="it-IT" w:bidi="it-IT"/>
    </w:rPr>
  </w:style>
  <w:style w:type="character" w:customStyle="1" w:styleId="Titolo3Carattere">
    <w:name w:val="Titolo 3 Carattere"/>
    <w:rPr>
      <w:rFonts w:ascii="Times New Roman" w:eastAsia="font360" w:hAnsi="Times New Roman" w:cs="Times New Roman"/>
      <w:bCs/>
      <w:i/>
      <w:sz w:val="24"/>
      <w:lang w:eastAsia="it-IT" w:bidi="it-IT"/>
    </w:rPr>
  </w:style>
  <w:style w:type="character" w:customStyle="1" w:styleId="Titolo4Carattere">
    <w:name w:val="Titolo 4 Carattere"/>
    <w:rPr>
      <w:rFonts w:ascii="Times New Roman" w:eastAsia="font360"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styleId="Rimandocommento">
    <w:name w:val="annotation reference"/>
    <w:basedOn w:val="Carpredefinitoparagrafo"/>
    <w:uiPriority w:val="99"/>
    <w:semiHidden/>
    <w:unhideWhenUsed/>
    <w:rsid w:val="009F1F34"/>
    <w:rPr>
      <w:sz w:val="16"/>
      <w:szCs w:val="16"/>
    </w:rPr>
  </w:style>
  <w:style w:type="paragraph" w:styleId="Testocommento">
    <w:name w:val="annotation text"/>
    <w:basedOn w:val="Normale"/>
    <w:link w:val="TestocommentoCarattere"/>
    <w:uiPriority w:val="99"/>
    <w:semiHidden/>
    <w:unhideWhenUsed/>
    <w:rsid w:val="009F1F34"/>
    <w:rPr>
      <w:sz w:val="20"/>
      <w:szCs w:val="20"/>
    </w:rPr>
  </w:style>
  <w:style w:type="character" w:customStyle="1" w:styleId="TestocommentoCarattere">
    <w:name w:val="Testo commento Carattere"/>
    <w:basedOn w:val="Carpredefinitoparagrafo"/>
    <w:link w:val="Testocommento"/>
    <w:uiPriority w:val="99"/>
    <w:semiHidden/>
    <w:rsid w:val="009F1F34"/>
    <w:rPr>
      <w:rFonts w:eastAsia="Calibri"/>
      <w:color w:val="00000A"/>
      <w:kern w:val="1"/>
      <w:lang w:bidi="it-IT"/>
    </w:rPr>
  </w:style>
  <w:style w:type="paragraph" w:styleId="Soggettocommento">
    <w:name w:val="annotation subject"/>
    <w:basedOn w:val="Testocommento"/>
    <w:next w:val="Testocommento"/>
    <w:link w:val="SoggettocommentoCarattere"/>
    <w:uiPriority w:val="99"/>
    <w:semiHidden/>
    <w:unhideWhenUsed/>
    <w:rsid w:val="009F1F34"/>
    <w:rPr>
      <w:b/>
      <w:bCs/>
    </w:rPr>
  </w:style>
  <w:style w:type="character" w:customStyle="1" w:styleId="SoggettocommentoCarattere">
    <w:name w:val="Soggetto commento Carattere"/>
    <w:basedOn w:val="TestocommentoCarattere"/>
    <w:link w:val="Soggettocommento"/>
    <w:uiPriority w:val="99"/>
    <w:semiHidden/>
    <w:rsid w:val="009F1F34"/>
    <w:rPr>
      <w:rFonts w:eastAsia="Calibri"/>
      <w:b/>
      <w:bCs/>
      <w:color w:val="00000A"/>
      <w:kern w:val="1"/>
      <w:lang w:bidi="it-IT"/>
    </w:rPr>
  </w:style>
  <w:style w:type="paragraph" w:customStyle="1" w:styleId="Default">
    <w:name w:val="Default"/>
    <w:rsid w:val="00D1113F"/>
    <w:pPr>
      <w:autoSpaceDE w:val="0"/>
      <w:autoSpaceDN w:val="0"/>
      <w:adjustRightInd w:val="0"/>
    </w:pPr>
    <w:rPr>
      <w:rFonts w:ascii="Arial" w:hAnsi="Arial" w:cs="Arial"/>
      <w:color w:val="000000"/>
      <w:sz w:val="24"/>
      <w:szCs w:val="24"/>
    </w:rPr>
  </w:style>
  <w:style w:type="character" w:styleId="Numeropagina">
    <w:name w:val="page number"/>
    <w:basedOn w:val="Carpredefinitoparagrafo"/>
    <w:rsid w:val="00E61566"/>
  </w:style>
  <w:style w:type="paragraph" w:styleId="Paragrafoelenco">
    <w:name w:val="List Paragraph"/>
    <w:basedOn w:val="Normale"/>
    <w:uiPriority w:val="34"/>
    <w:qFormat/>
    <w:rsid w:val="00FB5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02493">
      <w:bodyDiv w:val="1"/>
      <w:marLeft w:val="0"/>
      <w:marRight w:val="0"/>
      <w:marTop w:val="0"/>
      <w:marBottom w:val="0"/>
      <w:divBdr>
        <w:top w:val="none" w:sz="0" w:space="0" w:color="auto"/>
        <w:left w:val="none" w:sz="0" w:space="0" w:color="auto"/>
        <w:bottom w:val="none" w:sz="0" w:space="0" w:color="auto"/>
        <w:right w:val="none" w:sz="0" w:space="0" w:color="auto"/>
      </w:divBdr>
    </w:div>
    <w:div w:id="1503474377">
      <w:bodyDiv w:val="1"/>
      <w:marLeft w:val="0"/>
      <w:marRight w:val="0"/>
      <w:marTop w:val="0"/>
      <w:marBottom w:val="0"/>
      <w:divBdr>
        <w:top w:val="none" w:sz="0" w:space="0" w:color="auto"/>
        <w:left w:val="none" w:sz="0" w:space="0" w:color="auto"/>
        <w:bottom w:val="none" w:sz="0" w:space="0" w:color="auto"/>
        <w:right w:val="none" w:sz="0" w:space="0" w:color="auto"/>
      </w:divBdr>
    </w:div>
    <w:div w:id="1966540145">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enziaentrateriscossione.gov.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14CEA-7B59-48AB-8105-080EF9E21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459</Words>
  <Characters>2617</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3070</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FILIPPUCCI ADRIANA</dc:creator>
  <cp:lastModifiedBy>GA_AF</cp:lastModifiedBy>
  <cp:revision>2</cp:revision>
  <cp:lastPrinted>2019-04-16T14:42:00Z</cp:lastPrinted>
  <dcterms:created xsi:type="dcterms:W3CDTF">2019-06-10T09:59:00Z</dcterms:created>
  <dcterms:modified xsi:type="dcterms:W3CDTF">2019-06-10T09:59:00Z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